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E9" w:rsidRDefault="008A58E9" w:rsidP="004853C4">
      <w:pPr>
        <w:pStyle w:val="a6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Результаты НОКО</w:t>
      </w:r>
    </w:p>
    <w:p w:rsidR="008A58E9" w:rsidRDefault="008A58E9" w:rsidP="004853C4">
      <w:pPr>
        <w:pStyle w:val="a6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D2464C" w:rsidRPr="004853C4" w:rsidRDefault="00D2464C" w:rsidP="004853C4">
      <w:pPr>
        <w:pStyle w:val="a6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853C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Значения по каждому показателю, характеризующему общие критерии оценки качества условий осуществления образовательной деятельности организациями</w:t>
      </w:r>
    </w:p>
    <w:tbl>
      <w:tblPr>
        <w:tblStyle w:val="TableNormal"/>
        <w:tblpPr w:leftFromText="180" w:rightFromText="180" w:vertAnchor="text" w:horzAnchor="margin" w:tblpY="730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371"/>
        <w:gridCol w:w="568"/>
        <w:gridCol w:w="567"/>
        <w:gridCol w:w="567"/>
        <w:gridCol w:w="567"/>
        <w:gridCol w:w="563"/>
        <w:gridCol w:w="71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D2464C" w:rsidTr="004853C4">
        <w:trPr>
          <w:trHeight w:val="919"/>
        </w:trPr>
        <w:tc>
          <w:tcPr>
            <w:tcW w:w="455" w:type="dxa"/>
            <w:vMerge w:val="restart"/>
            <w:shd w:val="clear" w:color="auto" w:fill="FDEFCD"/>
          </w:tcPr>
          <w:p w:rsidR="00D2464C" w:rsidRPr="004853C4" w:rsidRDefault="00D2464C" w:rsidP="008A58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71" w:type="dxa"/>
            <w:vMerge w:val="restart"/>
            <w:shd w:val="clear" w:color="auto" w:fill="FDEFCD"/>
          </w:tcPr>
          <w:p w:rsidR="00D2464C" w:rsidRPr="004853C4" w:rsidRDefault="00D2464C" w:rsidP="008A58E9">
            <w:pPr>
              <w:pStyle w:val="TableParagraph"/>
              <w:rPr>
                <w:b/>
                <w:i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rPr>
                <w:b/>
                <w:i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rPr>
                <w:b/>
                <w:i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rPr>
                <w:b/>
                <w:i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rPr>
                <w:b/>
                <w:i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spacing w:before="10"/>
              <w:rPr>
                <w:b/>
                <w:i/>
                <w:sz w:val="30"/>
                <w:lang w:val="ru-RU"/>
              </w:rPr>
            </w:pPr>
          </w:p>
          <w:p w:rsidR="00D2464C" w:rsidRDefault="00D2464C" w:rsidP="008A58E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702" w:type="dxa"/>
            <w:gridSpan w:val="3"/>
            <w:shd w:val="clear" w:color="auto" w:fill="FDEFCD"/>
          </w:tcPr>
          <w:p w:rsidR="00D2464C" w:rsidRPr="00D2464C" w:rsidRDefault="00D2464C" w:rsidP="008A58E9">
            <w:pPr>
              <w:pStyle w:val="TableParagraph"/>
              <w:spacing w:line="230" w:lineRule="atLeast"/>
              <w:ind w:left="28" w:right="278"/>
              <w:rPr>
                <w:sz w:val="20"/>
                <w:lang w:val="ru-RU"/>
              </w:rPr>
            </w:pPr>
            <w:r w:rsidRPr="00D2464C">
              <w:rPr>
                <w:sz w:val="20"/>
                <w:lang w:val="ru-RU"/>
              </w:rPr>
              <w:t>1.</w:t>
            </w:r>
            <w:r w:rsidRPr="00D2464C">
              <w:rPr>
                <w:spacing w:val="-5"/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Открытость</w:t>
            </w:r>
            <w:r w:rsidRPr="00D2464C">
              <w:rPr>
                <w:spacing w:val="-5"/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и</w:t>
            </w:r>
            <w:r w:rsidRPr="00D2464C">
              <w:rPr>
                <w:spacing w:val="-47"/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доступность</w:t>
            </w:r>
            <w:r w:rsidRPr="00D2464C">
              <w:rPr>
                <w:spacing w:val="1"/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информации об</w:t>
            </w:r>
            <w:r w:rsidRPr="00D2464C">
              <w:rPr>
                <w:spacing w:val="-47"/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567" w:type="dxa"/>
            <w:vMerge w:val="restart"/>
            <w:shd w:val="clear" w:color="auto" w:fill="FDEFCD"/>
          </w:tcPr>
          <w:p w:rsidR="00D2464C" w:rsidRPr="00D2464C" w:rsidRDefault="00D2464C" w:rsidP="008A58E9">
            <w:pPr>
              <w:pStyle w:val="TableParagraph"/>
              <w:rPr>
                <w:b/>
                <w:i/>
                <w:lang w:val="ru-RU"/>
              </w:rPr>
            </w:pPr>
          </w:p>
          <w:p w:rsidR="00D2464C" w:rsidRPr="00D2464C" w:rsidRDefault="00D2464C" w:rsidP="008A58E9">
            <w:pPr>
              <w:pStyle w:val="TableParagraph"/>
              <w:rPr>
                <w:b/>
                <w:i/>
                <w:lang w:val="ru-RU"/>
              </w:rPr>
            </w:pPr>
          </w:p>
          <w:p w:rsidR="00D2464C" w:rsidRPr="00D2464C" w:rsidRDefault="00D2464C" w:rsidP="008A58E9">
            <w:pPr>
              <w:pStyle w:val="TableParagraph"/>
              <w:rPr>
                <w:b/>
                <w:i/>
                <w:lang w:val="ru-RU"/>
              </w:rPr>
            </w:pPr>
          </w:p>
          <w:p w:rsidR="00D2464C" w:rsidRPr="00D2464C" w:rsidRDefault="00D2464C" w:rsidP="008A58E9">
            <w:pPr>
              <w:pStyle w:val="TableParagraph"/>
              <w:rPr>
                <w:b/>
                <w:i/>
                <w:lang w:val="ru-RU"/>
              </w:rPr>
            </w:pPr>
          </w:p>
          <w:p w:rsidR="00D2464C" w:rsidRPr="00D2464C" w:rsidRDefault="00D2464C" w:rsidP="008A58E9">
            <w:pPr>
              <w:pStyle w:val="TableParagraph"/>
              <w:spacing w:before="10"/>
              <w:rPr>
                <w:b/>
                <w:i/>
                <w:sz w:val="32"/>
                <w:lang w:val="ru-RU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gridSpan w:val="2"/>
            <w:shd w:val="clear" w:color="auto" w:fill="FDEFCD"/>
          </w:tcPr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D2464C" w:rsidRDefault="00D2464C" w:rsidP="008A58E9">
            <w:pPr>
              <w:pStyle w:val="TableParagraph"/>
              <w:ind w:left="27" w:right="57"/>
              <w:rPr>
                <w:sz w:val="20"/>
              </w:rPr>
            </w:pPr>
            <w:r>
              <w:rPr>
                <w:sz w:val="20"/>
              </w:rPr>
              <w:t>Комфортност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</w:tc>
        <w:tc>
          <w:tcPr>
            <w:tcW w:w="567" w:type="dxa"/>
            <w:vMerge w:val="restart"/>
            <w:shd w:val="clear" w:color="auto" w:fill="FDEFCD"/>
          </w:tcPr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FDEFCD"/>
          </w:tcPr>
          <w:p w:rsidR="00D2464C" w:rsidRDefault="00D2464C" w:rsidP="008A58E9">
            <w:pPr>
              <w:pStyle w:val="TableParagraph"/>
              <w:ind w:left="28" w:right="35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Доступность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567" w:type="dxa"/>
            <w:vMerge w:val="restart"/>
            <w:shd w:val="clear" w:color="auto" w:fill="FDEFCD"/>
          </w:tcPr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FDEFCD"/>
          </w:tcPr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D2464C" w:rsidRDefault="00D2464C" w:rsidP="008A58E9">
            <w:pPr>
              <w:pStyle w:val="TableParagraph"/>
              <w:ind w:left="27" w:right="43"/>
              <w:rPr>
                <w:sz w:val="20"/>
              </w:rPr>
            </w:pPr>
            <w:r>
              <w:rPr>
                <w:spacing w:val="-1"/>
                <w:sz w:val="20"/>
              </w:rPr>
              <w:t>Доброжелательнос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вежливость</w:t>
            </w:r>
          </w:p>
        </w:tc>
        <w:tc>
          <w:tcPr>
            <w:tcW w:w="567" w:type="dxa"/>
            <w:vMerge w:val="restart"/>
            <w:shd w:val="clear" w:color="auto" w:fill="FDEFCD"/>
          </w:tcPr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gridSpan w:val="3"/>
            <w:shd w:val="clear" w:color="auto" w:fill="FDEFCD"/>
          </w:tcPr>
          <w:p w:rsidR="00D2464C" w:rsidRDefault="00D2464C" w:rsidP="008A58E9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:rsidR="00D2464C" w:rsidRDefault="00D2464C" w:rsidP="008A58E9">
            <w:pPr>
              <w:pStyle w:val="TableParagraph"/>
              <w:ind w:left="28" w:right="106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</w:tc>
        <w:tc>
          <w:tcPr>
            <w:tcW w:w="567" w:type="dxa"/>
            <w:vMerge w:val="restart"/>
            <w:shd w:val="clear" w:color="auto" w:fill="FDEFCD"/>
          </w:tcPr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ind w:left="28" w:right="97"/>
              <w:rPr>
                <w:sz w:val="20"/>
              </w:rPr>
            </w:pPr>
            <w:r>
              <w:rPr>
                <w:sz w:val="20"/>
              </w:rPr>
              <w:t>ИТО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 w:rsidR="00D2464C" w:rsidTr="004853C4">
        <w:trPr>
          <w:trHeight w:val="919"/>
        </w:trPr>
        <w:tc>
          <w:tcPr>
            <w:tcW w:w="455" w:type="dxa"/>
            <w:vMerge/>
            <w:tcBorders>
              <w:top w:val="nil"/>
            </w:tcBorders>
            <w:shd w:val="clear" w:color="auto" w:fill="FDEFCD"/>
          </w:tcPr>
          <w:p w:rsidR="00D2464C" w:rsidRDefault="00D2464C" w:rsidP="008A58E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  <w:shd w:val="clear" w:color="auto" w:fill="FDEFCD"/>
          </w:tcPr>
          <w:p w:rsidR="00D2464C" w:rsidRDefault="00D2464C" w:rsidP="008A58E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DEFCD"/>
          </w:tcPr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spacing w:before="184"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spacing w:before="184"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spacing w:before="184"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DEFCD"/>
          </w:tcPr>
          <w:p w:rsidR="00D2464C" w:rsidRDefault="00D2464C" w:rsidP="008A58E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2.1.</w:t>
            </w:r>
          </w:p>
          <w:p w:rsidR="00D2464C" w:rsidRDefault="00D2464C" w:rsidP="008A58E9">
            <w:pPr>
              <w:pStyle w:val="TableParagraph"/>
              <w:spacing w:line="230" w:lineRule="atLeast"/>
              <w:ind w:left="27" w:right="114"/>
              <w:rPr>
                <w:sz w:val="20"/>
              </w:rPr>
            </w:pPr>
            <w:r>
              <w:rPr>
                <w:sz w:val="20"/>
              </w:rPr>
              <w:t>П.ко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мф</w:t>
            </w:r>
          </w:p>
        </w:tc>
        <w:tc>
          <w:tcPr>
            <w:tcW w:w="712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2.3.</w:t>
            </w: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У.комф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DEFCD"/>
          </w:tcPr>
          <w:p w:rsidR="00D2464C" w:rsidRDefault="00D2464C" w:rsidP="008A5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3.1.</w:t>
            </w:r>
          </w:p>
          <w:p w:rsidR="00D2464C" w:rsidRDefault="00D2464C" w:rsidP="008A58E9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П.орг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.Д</w:t>
            </w: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3.2.</w:t>
            </w:r>
          </w:p>
          <w:p w:rsidR="00D2464C" w:rsidRDefault="00D2464C" w:rsidP="008A58E9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П.усл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.Д</w:t>
            </w: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3.3.</w:t>
            </w:r>
          </w:p>
          <w:p w:rsidR="00D2464C" w:rsidRDefault="00D2464C" w:rsidP="008A58E9">
            <w:pPr>
              <w:pStyle w:val="TableParagraph"/>
              <w:spacing w:line="230" w:lineRule="atLeast"/>
              <w:ind w:left="27" w:right="25"/>
              <w:rPr>
                <w:sz w:val="20"/>
              </w:rPr>
            </w:pPr>
            <w:r>
              <w:rPr>
                <w:sz w:val="20"/>
              </w:rPr>
              <w:t>П.дос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т.У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DEFCD"/>
          </w:tcPr>
          <w:p w:rsidR="00D2464C" w:rsidRDefault="00D2464C" w:rsidP="008A5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4.1.</w:t>
            </w:r>
          </w:p>
          <w:p w:rsidR="00D2464C" w:rsidRDefault="00D2464C" w:rsidP="008A58E9">
            <w:pPr>
              <w:pStyle w:val="TableParagraph"/>
              <w:spacing w:line="230" w:lineRule="atLeast"/>
              <w:ind w:left="27" w:right="19"/>
              <w:rPr>
                <w:sz w:val="20"/>
              </w:rPr>
            </w:pPr>
            <w:r>
              <w:rPr>
                <w:sz w:val="20"/>
              </w:rPr>
              <w:t>П.пер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в.К</w:t>
            </w: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4.2.</w:t>
            </w:r>
          </w:p>
          <w:p w:rsidR="00D2464C" w:rsidRDefault="00D2464C" w:rsidP="008A58E9">
            <w:pPr>
              <w:pStyle w:val="TableParagraph"/>
              <w:spacing w:line="230" w:lineRule="atLeast"/>
              <w:ind w:left="27" w:right="29"/>
              <w:rPr>
                <w:sz w:val="20"/>
              </w:rPr>
            </w:pPr>
            <w:r>
              <w:rPr>
                <w:sz w:val="20"/>
              </w:rPr>
              <w:t>П.ока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з.усл</w:t>
            </w: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4.3.</w:t>
            </w:r>
          </w:p>
          <w:p w:rsidR="00D2464C" w:rsidRDefault="00D2464C" w:rsidP="008A58E9">
            <w:pPr>
              <w:pStyle w:val="TableParagraph"/>
              <w:spacing w:line="230" w:lineRule="atLeast"/>
              <w:ind w:left="28" w:right="12"/>
              <w:rPr>
                <w:sz w:val="20"/>
              </w:rPr>
            </w:pPr>
            <w:r>
              <w:rPr>
                <w:sz w:val="20"/>
              </w:rPr>
              <w:t>П.ве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жл.ди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ст.У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DEFCD"/>
          </w:tcPr>
          <w:p w:rsidR="00D2464C" w:rsidRDefault="00D2464C" w:rsidP="008A5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5.1.</w:t>
            </w:r>
          </w:p>
          <w:p w:rsidR="00D2464C" w:rsidRDefault="00D2464C" w:rsidP="008A58E9">
            <w:pPr>
              <w:pStyle w:val="TableParagraph"/>
              <w:spacing w:line="230" w:lineRule="atLeast"/>
              <w:ind w:left="28" w:right="28"/>
              <w:rPr>
                <w:sz w:val="20"/>
              </w:rPr>
            </w:pPr>
            <w:r>
              <w:rPr>
                <w:sz w:val="20"/>
              </w:rPr>
              <w:t>П.рек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ом</w:t>
            </w: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5.2.П.</w:t>
            </w:r>
          </w:p>
          <w:p w:rsidR="00D2464C" w:rsidRDefault="00D2464C" w:rsidP="008A58E9">
            <w:pPr>
              <w:pStyle w:val="TableParagraph"/>
              <w:spacing w:line="230" w:lineRule="atLeast"/>
              <w:ind w:left="27" w:right="33"/>
              <w:rPr>
                <w:sz w:val="20"/>
              </w:rPr>
            </w:pPr>
            <w:r>
              <w:rPr>
                <w:sz w:val="20"/>
              </w:rPr>
              <w:t>Орг.у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</w:p>
        </w:tc>
        <w:tc>
          <w:tcPr>
            <w:tcW w:w="709" w:type="dxa"/>
            <w:shd w:val="clear" w:color="auto" w:fill="FDEFCD"/>
          </w:tcPr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5.3.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П.уд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DEFCD"/>
          </w:tcPr>
          <w:p w:rsidR="00D2464C" w:rsidRDefault="00D2464C" w:rsidP="008A5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D2464C" w:rsidRDefault="00D2464C" w:rsidP="008A58E9">
            <w:pPr>
              <w:pStyle w:val="TableParagraph"/>
              <w:spacing w:before="1" w:line="230" w:lineRule="atLeast"/>
              <w:ind w:left="28" w:right="46"/>
              <w:rPr>
                <w:sz w:val="20"/>
              </w:rPr>
            </w:pPr>
            <w:r>
              <w:rPr>
                <w:sz w:val="20"/>
              </w:rPr>
              <w:t>общи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D2464C" w:rsidTr="004853C4">
        <w:trPr>
          <w:trHeight w:val="758"/>
        </w:trPr>
        <w:tc>
          <w:tcPr>
            <w:tcW w:w="455" w:type="dxa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D2464C" w:rsidRDefault="00D2464C" w:rsidP="008A58E9">
            <w:pPr>
              <w:pStyle w:val="TableParagraph"/>
              <w:ind w:left="42" w:right="32"/>
              <w:jc w:val="center"/>
            </w:pPr>
            <w:r>
              <w:t>275</w:t>
            </w:r>
          </w:p>
        </w:tc>
        <w:tc>
          <w:tcPr>
            <w:tcW w:w="3371" w:type="dxa"/>
          </w:tcPr>
          <w:p w:rsidR="00D2464C" w:rsidRPr="00D2464C" w:rsidRDefault="00D2464C" w:rsidP="008A58E9">
            <w:pPr>
              <w:pStyle w:val="TableParagraph"/>
              <w:spacing w:line="250" w:lineRule="atLeast"/>
              <w:ind w:left="317" w:right="305" w:hanging="1"/>
              <w:jc w:val="center"/>
              <w:rPr>
                <w:lang w:val="ru-RU"/>
              </w:rPr>
            </w:pPr>
            <w:r w:rsidRPr="00D2464C">
              <w:rPr>
                <w:lang w:val="ru-RU"/>
              </w:rPr>
              <w:t>Муниципальное казенное</w:t>
            </w:r>
            <w:r w:rsidRPr="00D2464C">
              <w:rPr>
                <w:spacing w:val="1"/>
                <w:lang w:val="ru-RU"/>
              </w:rPr>
              <w:t xml:space="preserve"> </w:t>
            </w:r>
            <w:r w:rsidRPr="00D2464C">
              <w:rPr>
                <w:lang w:val="ru-RU"/>
              </w:rPr>
              <w:t>образовательное учреждение</w:t>
            </w:r>
            <w:r w:rsidRPr="00D2464C">
              <w:rPr>
                <w:spacing w:val="-52"/>
                <w:lang w:val="ru-RU"/>
              </w:rPr>
              <w:t xml:space="preserve"> </w:t>
            </w:r>
            <w:r w:rsidRPr="00D2464C">
              <w:rPr>
                <w:lang w:val="ru-RU"/>
              </w:rPr>
              <w:t>"Гадаринская</w:t>
            </w:r>
            <w:r w:rsidRPr="00D2464C">
              <w:rPr>
                <w:spacing w:val="-2"/>
                <w:lang w:val="ru-RU"/>
              </w:rPr>
              <w:t xml:space="preserve"> </w:t>
            </w:r>
            <w:r w:rsidRPr="00D2464C">
              <w:rPr>
                <w:lang w:val="ru-RU"/>
              </w:rPr>
              <w:t>СОШ"</w:t>
            </w:r>
          </w:p>
        </w:tc>
        <w:tc>
          <w:tcPr>
            <w:tcW w:w="568" w:type="dxa"/>
          </w:tcPr>
          <w:p w:rsidR="00D2464C" w:rsidRPr="00D2464C" w:rsidRDefault="00D2464C" w:rsidP="008A58E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D2464C" w:rsidRP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  <w:lang w:val="ru-RU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4"/>
            </w:pPr>
            <w:r>
              <w:t>84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61"/>
              <w:jc w:val="right"/>
            </w:pPr>
            <w:r>
              <w:t>96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93,6</w:t>
            </w:r>
          </w:p>
        </w:tc>
        <w:tc>
          <w:tcPr>
            <w:tcW w:w="563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5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1"/>
            </w:pPr>
            <w:r>
              <w:t>98,5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83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60,9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0"/>
            </w:pPr>
            <w:r>
              <w:t>98,2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3"/>
            </w:pPr>
            <w:r>
              <w:t>95</w:t>
            </w:r>
          </w:p>
        </w:tc>
        <w:tc>
          <w:tcPr>
            <w:tcW w:w="709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89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97,5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36"/>
            </w:pPr>
            <w:r>
              <w:t>89,74</w:t>
            </w:r>
          </w:p>
        </w:tc>
      </w:tr>
      <w:tr w:rsidR="00D2464C" w:rsidTr="004853C4">
        <w:trPr>
          <w:trHeight w:val="758"/>
        </w:trPr>
        <w:tc>
          <w:tcPr>
            <w:tcW w:w="455" w:type="dxa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D2464C" w:rsidRDefault="00D2464C" w:rsidP="008A58E9">
            <w:pPr>
              <w:pStyle w:val="TableParagraph"/>
              <w:ind w:left="42" w:right="32"/>
              <w:jc w:val="center"/>
            </w:pPr>
            <w:r>
              <w:t>276</w:t>
            </w:r>
          </w:p>
        </w:tc>
        <w:tc>
          <w:tcPr>
            <w:tcW w:w="3371" w:type="dxa"/>
          </w:tcPr>
          <w:p w:rsidR="00D2464C" w:rsidRPr="004853C4" w:rsidRDefault="00D2464C" w:rsidP="008A58E9">
            <w:pPr>
              <w:pStyle w:val="TableParagraph"/>
              <w:spacing w:line="250" w:lineRule="atLeast"/>
              <w:ind w:left="317" w:right="305" w:hanging="1"/>
              <w:jc w:val="center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</w:t>
            </w:r>
            <w:r w:rsidRPr="004853C4">
              <w:rPr>
                <w:spacing w:val="1"/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образовательное учреждение</w:t>
            </w:r>
            <w:r w:rsidRPr="004853C4">
              <w:rPr>
                <w:spacing w:val="-52"/>
                <w:lang w:val="ru-RU"/>
              </w:rPr>
              <w:t xml:space="preserve"> </w:t>
            </w:r>
            <w:r w:rsidRPr="004853C4">
              <w:rPr>
                <w:lang w:val="ru-RU"/>
              </w:rPr>
              <w:t>"Гельбахская</w:t>
            </w:r>
            <w:r w:rsidRPr="004853C4">
              <w:rPr>
                <w:spacing w:val="-1"/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СОШ"</w:t>
            </w:r>
          </w:p>
        </w:tc>
        <w:tc>
          <w:tcPr>
            <w:tcW w:w="568" w:type="dxa"/>
          </w:tcPr>
          <w:p w:rsidR="00D2464C" w:rsidRPr="004853C4" w:rsidRDefault="00D2464C" w:rsidP="008A58E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spacing w:before="11"/>
              <w:rPr>
                <w:b/>
                <w:i/>
                <w:sz w:val="19"/>
                <w:lang w:val="ru-RU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4"/>
            </w:pPr>
            <w:r>
              <w:t>92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61"/>
              <w:jc w:val="right"/>
            </w:pPr>
            <w:r>
              <w:t>95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95,6</w:t>
            </w:r>
          </w:p>
        </w:tc>
        <w:tc>
          <w:tcPr>
            <w:tcW w:w="563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5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1"/>
            </w:pPr>
            <w:r>
              <w:t>99,5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60,0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0"/>
            </w:pPr>
            <w:r>
              <w:t>96,8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3"/>
            </w:pPr>
            <w:r>
              <w:t>96</w:t>
            </w:r>
          </w:p>
        </w:tc>
        <w:tc>
          <w:tcPr>
            <w:tcW w:w="709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4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97,1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36"/>
            </w:pPr>
            <w:r>
              <w:t>89,80</w:t>
            </w:r>
          </w:p>
        </w:tc>
      </w:tr>
      <w:tr w:rsidR="00D2464C" w:rsidTr="004853C4">
        <w:trPr>
          <w:trHeight w:val="758"/>
        </w:trPr>
        <w:tc>
          <w:tcPr>
            <w:tcW w:w="455" w:type="dxa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D2464C" w:rsidRDefault="00D2464C" w:rsidP="008A58E9">
            <w:pPr>
              <w:pStyle w:val="TableParagraph"/>
              <w:ind w:left="42" w:right="32"/>
              <w:jc w:val="center"/>
            </w:pPr>
            <w:r>
              <w:t>277</w:t>
            </w:r>
          </w:p>
        </w:tc>
        <w:tc>
          <w:tcPr>
            <w:tcW w:w="3371" w:type="dxa"/>
          </w:tcPr>
          <w:p w:rsidR="00D2464C" w:rsidRPr="004853C4" w:rsidRDefault="00D2464C" w:rsidP="008A58E9">
            <w:pPr>
              <w:pStyle w:val="TableParagraph"/>
              <w:spacing w:line="250" w:lineRule="atLeast"/>
              <w:ind w:left="317" w:right="305" w:hanging="1"/>
              <w:jc w:val="center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</w:t>
            </w:r>
            <w:r w:rsidRPr="004853C4">
              <w:rPr>
                <w:spacing w:val="1"/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образовательное учреждение</w:t>
            </w:r>
            <w:r w:rsidRPr="004853C4">
              <w:rPr>
                <w:spacing w:val="-52"/>
                <w:lang w:val="ru-RU"/>
              </w:rPr>
              <w:t xml:space="preserve"> </w:t>
            </w:r>
            <w:r w:rsidRPr="004853C4">
              <w:rPr>
                <w:lang w:val="ru-RU"/>
              </w:rPr>
              <w:t>"Нечаевская</w:t>
            </w:r>
            <w:r w:rsidRPr="004853C4">
              <w:rPr>
                <w:spacing w:val="52"/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</w:t>
            </w:r>
            <w:r w:rsidRPr="004853C4">
              <w:rPr>
                <w:spacing w:val="-2"/>
                <w:lang w:val="ru-RU"/>
              </w:rPr>
              <w:t xml:space="preserve"> </w:t>
            </w:r>
            <w:r w:rsidRPr="004853C4">
              <w:rPr>
                <w:lang w:val="ru-RU"/>
              </w:rPr>
              <w:t>№1"</w:t>
            </w:r>
          </w:p>
        </w:tc>
        <w:tc>
          <w:tcPr>
            <w:tcW w:w="568" w:type="dxa"/>
          </w:tcPr>
          <w:p w:rsidR="00D2464C" w:rsidRPr="004853C4" w:rsidRDefault="00D2464C" w:rsidP="008A58E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spacing w:before="11"/>
              <w:rPr>
                <w:b/>
                <w:i/>
                <w:sz w:val="19"/>
                <w:lang w:val="ru-RU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4"/>
            </w:pPr>
            <w:r>
              <w:t>78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61"/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61"/>
              <w:jc w:val="right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80,2</w:t>
            </w:r>
          </w:p>
        </w:tc>
        <w:tc>
          <w:tcPr>
            <w:tcW w:w="563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5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1"/>
            </w:pPr>
            <w:r>
              <w:t>99,5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60,0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0"/>
            </w:pPr>
            <w:r>
              <w:t>98,8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3"/>
            </w:pPr>
            <w:r>
              <w:t>96</w:t>
            </w:r>
          </w:p>
        </w:tc>
        <w:tc>
          <w:tcPr>
            <w:tcW w:w="709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4"/>
            </w:pPr>
            <w:r>
              <w:t>96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96,3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36"/>
            </w:pPr>
            <w:r>
              <w:t>86,96</w:t>
            </w:r>
          </w:p>
        </w:tc>
      </w:tr>
      <w:tr w:rsidR="00D2464C" w:rsidTr="004853C4">
        <w:trPr>
          <w:trHeight w:val="758"/>
        </w:trPr>
        <w:tc>
          <w:tcPr>
            <w:tcW w:w="455" w:type="dxa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D2464C" w:rsidRDefault="00D2464C" w:rsidP="008A58E9">
            <w:pPr>
              <w:pStyle w:val="TableParagraph"/>
              <w:ind w:left="42" w:right="32"/>
              <w:jc w:val="center"/>
            </w:pPr>
            <w:r>
              <w:t>278</w:t>
            </w:r>
          </w:p>
        </w:tc>
        <w:tc>
          <w:tcPr>
            <w:tcW w:w="3371" w:type="dxa"/>
          </w:tcPr>
          <w:p w:rsidR="00D2464C" w:rsidRPr="004853C4" w:rsidRDefault="00D2464C" w:rsidP="008A58E9">
            <w:pPr>
              <w:pStyle w:val="TableParagraph"/>
              <w:spacing w:line="250" w:lineRule="atLeast"/>
              <w:ind w:left="317" w:right="305" w:hanging="1"/>
              <w:jc w:val="center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</w:t>
            </w:r>
            <w:r w:rsidRPr="004853C4">
              <w:rPr>
                <w:spacing w:val="1"/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образовательное учреждение</w:t>
            </w:r>
            <w:r w:rsidRPr="004853C4">
              <w:rPr>
                <w:spacing w:val="-52"/>
                <w:lang w:val="ru-RU"/>
              </w:rPr>
              <w:t xml:space="preserve"> </w:t>
            </w:r>
            <w:r w:rsidRPr="004853C4">
              <w:rPr>
                <w:lang w:val="ru-RU"/>
              </w:rPr>
              <w:t>"Новочиркейская</w:t>
            </w:r>
            <w:r w:rsidRPr="004853C4">
              <w:rPr>
                <w:spacing w:val="51"/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СОШ№1"</w:t>
            </w:r>
          </w:p>
        </w:tc>
        <w:tc>
          <w:tcPr>
            <w:tcW w:w="568" w:type="dxa"/>
          </w:tcPr>
          <w:p w:rsidR="00D2464C" w:rsidRPr="004853C4" w:rsidRDefault="00D2464C" w:rsidP="008A58E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spacing w:before="11"/>
              <w:rPr>
                <w:b/>
                <w:i/>
                <w:sz w:val="19"/>
                <w:lang w:val="ru-RU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0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61"/>
              <w:jc w:val="right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99,6</w:t>
            </w:r>
          </w:p>
        </w:tc>
        <w:tc>
          <w:tcPr>
            <w:tcW w:w="563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5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1"/>
            </w:pPr>
            <w:r>
              <w:t>99,0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83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54,9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0"/>
            </w:pPr>
            <w:r>
              <w:t>95,8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3"/>
            </w:pPr>
            <w:r>
              <w:t>99</w:t>
            </w:r>
          </w:p>
        </w:tc>
        <w:tc>
          <w:tcPr>
            <w:tcW w:w="709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4"/>
            </w:pPr>
            <w:r>
              <w:t>95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97,0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36"/>
            </w:pPr>
            <w:r>
              <w:t>89,26</w:t>
            </w:r>
          </w:p>
        </w:tc>
      </w:tr>
      <w:tr w:rsidR="00D2464C" w:rsidTr="004853C4">
        <w:trPr>
          <w:trHeight w:val="758"/>
        </w:trPr>
        <w:tc>
          <w:tcPr>
            <w:tcW w:w="455" w:type="dxa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D2464C" w:rsidRDefault="00D2464C" w:rsidP="008A58E9">
            <w:pPr>
              <w:pStyle w:val="TableParagraph"/>
              <w:ind w:left="42" w:right="32"/>
              <w:jc w:val="center"/>
            </w:pPr>
            <w:r>
              <w:t>279</w:t>
            </w:r>
          </w:p>
        </w:tc>
        <w:tc>
          <w:tcPr>
            <w:tcW w:w="3371" w:type="dxa"/>
          </w:tcPr>
          <w:p w:rsidR="00D2464C" w:rsidRPr="004853C4" w:rsidRDefault="00D2464C" w:rsidP="008A58E9">
            <w:pPr>
              <w:pStyle w:val="TableParagraph"/>
              <w:spacing w:line="250" w:lineRule="atLeast"/>
              <w:ind w:left="316" w:right="289" w:firstLine="162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</w:t>
            </w:r>
            <w:r w:rsidRPr="004853C4">
              <w:rPr>
                <w:spacing w:val="1"/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образовательное учреждение</w:t>
            </w:r>
            <w:r w:rsidRPr="004853C4">
              <w:rPr>
                <w:spacing w:val="-52"/>
                <w:lang w:val="ru-RU"/>
              </w:rPr>
              <w:t xml:space="preserve"> </w:t>
            </w:r>
            <w:r w:rsidRPr="004853C4">
              <w:rPr>
                <w:lang w:val="ru-RU"/>
              </w:rPr>
              <w:t>"Новочиркейская</w:t>
            </w:r>
            <w:r w:rsidRPr="004853C4">
              <w:rPr>
                <w:spacing w:val="49"/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</w:t>
            </w:r>
            <w:r w:rsidRPr="004853C4">
              <w:rPr>
                <w:spacing w:val="-2"/>
                <w:lang w:val="ru-RU"/>
              </w:rPr>
              <w:t xml:space="preserve"> </w:t>
            </w:r>
            <w:r w:rsidRPr="004853C4">
              <w:rPr>
                <w:lang w:val="ru-RU"/>
              </w:rPr>
              <w:t>№2"</w:t>
            </w:r>
          </w:p>
        </w:tc>
        <w:tc>
          <w:tcPr>
            <w:tcW w:w="568" w:type="dxa"/>
          </w:tcPr>
          <w:p w:rsidR="00D2464C" w:rsidRPr="004853C4" w:rsidRDefault="00D2464C" w:rsidP="008A58E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spacing w:before="11"/>
              <w:rPr>
                <w:b/>
                <w:i/>
                <w:sz w:val="19"/>
                <w:lang w:val="ru-RU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0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61"/>
              <w:jc w:val="right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98,8</w:t>
            </w:r>
          </w:p>
        </w:tc>
        <w:tc>
          <w:tcPr>
            <w:tcW w:w="563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90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35"/>
            </w:pPr>
            <w:r>
              <w:t>100,0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94,0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96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0"/>
            </w:pPr>
            <w:r>
              <w:t>98,0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3"/>
            </w:pPr>
            <w:r>
              <w:t>95</w:t>
            </w:r>
          </w:p>
        </w:tc>
        <w:tc>
          <w:tcPr>
            <w:tcW w:w="709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4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98,2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36"/>
            </w:pPr>
            <w:r>
              <w:t>97,80</w:t>
            </w:r>
          </w:p>
        </w:tc>
      </w:tr>
      <w:tr w:rsidR="00D2464C" w:rsidTr="004853C4">
        <w:trPr>
          <w:trHeight w:val="758"/>
        </w:trPr>
        <w:tc>
          <w:tcPr>
            <w:tcW w:w="455" w:type="dxa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D2464C" w:rsidRDefault="00D2464C" w:rsidP="008A58E9">
            <w:pPr>
              <w:pStyle w:val="TableParagraph"/>
              <w:ind w:left="42" w:right="32"/>
              <w:jc w:val="center"/>
            </w:pPr>
            <w:r>
              <w:t>280</w:t>
            </w:r>
          </w:p>
        </w:tc>
        <w:tc>
          <w:tcPr>
            <w:tcW w:w="3371" w:type="dxa"/>
          </w:tcPr>
          <w:p w:rsidR="00D2464C" w:rsidRPr="004853C4" w:rsidRDefault="00D2464C" w:rsidP="008A58E9">
            <w:pPr>
              <w:pStyle w:val="TableParagraph"/>
              <w:spacing w:line="250" w:lineRule="atLeast"/>
              <w:ind w:left="44" w:right="32"/>
              <w:jc w:val="center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</w:t>
            </w:r>
            <w:r w:rsidRPr="004853C4">
              <w:rPr>
                <w:spacing w:val="1"/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образовательное учреждение</w:t>
            </w:r>
            <w:r w:rsidRPr="004853C4">
              <w:rPr>
                <w:spacing w:val="1"/>
                <w:lang w:val="ru-RU"/>
              </w:rPr>
              <w:t xml:space="preserve"> </w:t>
            </w:r>
            <w:r w:rsidRPr="004853C4">
              <w:rPr>
                <w:lang w:val="ru-RU"/>
              </w:rPr>
              <w:t>"Султанянгиюртовская</w:t>
            </w:r>
            <w:r w:rsidRPr="004853C4">
              <w:rPr>
                <w:spacing w:val="-14"/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СОШ№2"</w:t>
            </w:r>
          </w:p>
        </w:tc>
        <w:tc>
          <w:tcPr>
            <w:tcW w:w="568" w:type="dxa"/>
          </w:tcPr>
          <w:p w:rsidR="00D2464C" w:rsidRPr="004853C4" w:rsidRDefault="00D2464C" w:rsidP="008A58E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spacing w:before="11"/>
              <w:rPr>
                <w:b/>
                <w:i/>
                <w:sz w:val="19"/>
                <w:lang w:val="ru-RU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4"/>
            </w:pPr>
            <w:r>
              <w:t>89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61"/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61"/>
              <w:jc w:val="right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83,5</w:t>
            </w:r>
          </w:p>
        </w:tc>
        <w:tc>
          <w:tcPr>
            <w:tcW w:w="563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5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1"/>
            </w:pPr>
            <w:r>
              <w:t>99,5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100,0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96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0"/>
            </w:pPr>
            <w:r>
              <w:t>98,8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3"/>
            </w:pPr>
            <w:r>
              <w:t>96</w:t>
            </w:r>
          </w:p>
        </w:tc>
        <w:tc>
          <w:tcPr>
            <w:tcW w:w="709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4"/>
            </w:pPr>
            <w:r>
              <w:t>96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96,6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36"/>
            </w:pPr>
            <w:r>
              <w:t>95,68</w:t>
            </w:r>
          </w:p>
        </w:tc>
      </w:tr>
      <w:tr w:rsidR="00D2464C" w:rsidTr="004853C4">
        <w:trPr>
          <w:trHeight w:val="1011"/>
        </w:trPr>
        <w:tc>
          <w:tcPr>
            <w:tcW w:w="455" w:type="dxa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32"/>
              </w:rPr>
            </w:pPr>
          </w:p>
          <w:p w:rsidR="00D2464C" w:rsidRDefault="00D2464C" w:rsidP="008A58E9">
            <w:pPr>
              <w:pStyle w:val="TableParagraph"/>
              <w:ind w:left="42" w:right="32"/>
              <w:jc w:val="center"/>
            </w:pPr>
            <w:r>
              <w:t>281</w:t>
            </w:r>
          </w:p>
        </w:tc>
        <w:tc>
          <w:tcPr>
            <w:tcW w:w="3371" w:type="dxa"/>
          </w:tcPr>
          <w:p w:rsidR="00D2464C" w:rsidRPr="004853C4" w:rsidRDefault="00D2464C" w:rsidP="008A58E9">
            <w:pPr>
              <w:pStyle w:val="TableParagraph"/>
              <w:spacing w:line="250" w:lineRule="atLeast"/>
              <w:ind w:left="240" w:right="228" w:hanging="1"/>
              <w:jc w:val="center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</w:t>
            </w:r>
            <w:r w:rsidRPr="004853C4">
              <w:rPr>
                <w:spacing w:val="1"/>
                <w:lang w:val="ru-RU"/>
              </w:rPr>
              <w:t xml:space="preserve"> </w:t>
            </w:r>
            <w:r w:rsidRPr="004853C4">
              <w:rPr>
                <w:lang w:val="ru-RU"/>
              </w:rPr>
              <w:t>дошкольное образовательное</w:t>
            </w:r>
            <w:r w:rsidRPr="004853C4">
              <w:rPr>
                <w:spacing w:val="1"/>
                <w:lang w:val="ru-RU"/>
              </w:rPr>
              <w:t xml:space="preserve"> </w:t>
            </w:r>
            <w:r w:rsidRPr="004853C4">
              <w:rPr>
                <w:lang w:val="ru-RU"/>
              </w:rPr>
              <w:t>учреждение "ЦРР-Детский сад</w:t>
            </w:r>
            <w:r w:rsidRPr="004853C4">
              <w:rPr>
                <w:spacing w:val="-53"/>
                <w:lang w:val="ru-RU"/>
              </w:rPr>
              <w:t xml:space="preserve"> </w:t>
            </w:r>
            <w:r w:rsidRPr="004853C4">
              <w:rPr>
                <w:lang w:val="ru-RU"/>
              </w:rPr>
              <w:t>Тюльпан"</w:t>
            </w:r>
          </w:p>
        </w:tc>
        <w:tc>
          <w:tcPr>
            <w:tcW w:w="568" w:type="dxa"/>
          </w:tcPr>
          <w:p w:rsidR="00D2464C" w:rsidRPr="004853C4" w:rsidRDefault="00D2464C" w:rsidP="008A58E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74"/>
            </w:pPr>
            <w:r>
              <w:t>93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right="161"/>
              <w:jc w:val="right"/>
            </w:pPr>
            <w:r>
              <w:t>90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right="161"/>
              <w:jc w:val="right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93,7</w:t>
            </w:r>
          </w:p>
        </w:tc>
        <w:tc>
          <w:tcPr>
            <w:tcW w:w="563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245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91"/>
            </w:pPr>
            <w:r>
              <w:t>99,0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88,0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90"/>
            </w:pPr>
            <w:r>
              <w:t>96,8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18"/>
            </w:pPr>
            <w:r>
              <w:t>100</w:t>
            </w:r>
          </w:p>
        </w:tc>
        <w:tc>
          <w:tcPr>
            <w:tcW w:w="709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244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98,4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36"/>
            </w:pPr>
            <w:r>
              <w:t>95,18</w:t>
            </w:r>
          </w:p>
        </w:tc>
      </w:tr>
      <w:tr w:rsidR="004853C4" w:rsidTr="004853C4">
        <w:trPr>
          <w:trHeight w:val="1011"/>
        </w:trPr>
        <w:tc>
          <w:tcPr>
            <w:tcW w:w="455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4853C4" w:rsidRDefault="004853C4" w:rsidP="004853C4">
            <w:pPr>
              <w:pStyle w:val="TableParagraph"/>
              <w:ind w:left="42" w:right="32"/>
              <w:jc w:val="center"/>
            </w:pPr>
            <w:r>
              <w:t>282</w:t>
            </w:r>
          </w:p>
        </w:tc>
        <w:tc>
          <w:tcPr>
            <w:tcW w:w="3371" w:type="dxa"/>
          </w:tcPr>
          <w:p w:rsidR="004853C4" w:rsidRPr="008A58E9" w:rsidRDefault="004853C4" w:rsidP="004853C4">
            <w:pPr>
              <w:pStyle w:val="TableParagraph"/>
              <w:spacing w:line="250" w:lineRule="atLeast"/>
              <w:ind w:left="307" w:right="295" w:hanging="1"/>
              <w:jc w:val="center"/>
              <w:rPr>
                <w:lang w:val="ru-RU"/>
              </w:rPr>
            </w:pPr>
            <w:r w:rsidRPr="008A58E9">
              <w:rPr>
                <w:lang w:val="ru-RU"/>
              </w:rPr>
              <w:t>Муниципальное казенное</w:t>
            </w:r>
            <w:r w:rsidRPr="008A58E9">
              <w:rPr>
                <w:spacing w:val="1"/>
                <w:lang w:val="ru-RU"/>
              </w:rPr>
              <w:t xml:space="preserve"> </w:t>
            </w:r>
            <w:r w:rsidRPr="008A58E9">
              <w:rPr>
                <w:lang w:val="ru-RU"/>
              </w:rPr>
              <w:t>дошкольное образовательное</w:t>
            </w:r>
            <w:r w:rsidRPr="008A58E9">
              <w:rPr>
                <w:spacing w:val="-53"/>
                <w:lang w:val="ru-RU"/>
              </w:rPr>
              <w:t xml:space="preserve"> </w:t>
            </w:r>
            <w:r w:rsidRPr="008A58E9">
              <w:rPr>
                <w:lang w:val="ru-RU"/>
              </w:rPr>
              <w:t>учреждение "Детский сад</w:t>
            </w:r>
            <w:r w:rsidRPr="008A58E9">
              <w:rPr>
                <w:spacing w:val="1"/>
                <w:lang w:val="ru-RU"/>
              </w:rPr>
              <w:t xml:space="preserve"> </w:t>
            </w:r>
            <w:r w:rsidRPr="008A58E9">
              <w:rPr>
                <w:lang w:val="ru-RU"/>
              </w:rPr>
              <w:t>общеразвивающего вида</w:t>
            </w:r>
            <w:r w:rsidRPr="008A58E9">
              <w:rPr>
                <w:spacing w:val="1"/>
                <w:lang w:val="ru-RU"/>
              </w:rPr>
              <w:t xml:space="preserve"> </w:t>
            </w:r>
            <w:r w:rsidRPr="008A58E9">
              <w:rPr>
                <w:lang w:val="ru-RU"/>
              </w:rPr>
              <w:t>"Дюймовочка"</w:t>
            </w:r>
          </w:p>
        </w:tc>
        <w:tc>
          <w:tcPr>
            <w:tcW w:w="568" w:type="dxa"/>
          </w:tcPr>
          <w:p w:rsidR="004853C4" w:rsidRPr="008A58E9" w:rsidRDefault="004853C4" w:rsidP="004853C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4853C4" w:rsidRPr="008A58E9" w:rsidRDefault="004853C4" w:rsidP="004853C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4853C4" w:rsidRPr="008A58E9" w:rsidRDefault="004853C4" w:rsidP="004853C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right="163"/>
              <w:jc w:val="right"/>
            </w:pPr>
            <w:r>
              <w:t>90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right="161"/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right="161"/>
              <w:jc w:val="right"/>
            </w:pPr>
            <w:r>
              <w:t>99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84,6</w:t>
            </w:r>
          </w:p>
        </w:tc>
        <w:tc>
          <w:tcPr>
            <w:tcW w:w="563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245"/>
            </w:pPr>
            <w:r>
              <w:t>97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91"/>
            </w:pPr>
            <w:r>
              <w:t>98,5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76,0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96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90"/>
            </w:pPr>
            <w:r>
              <w:t>98,4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73"/>
            </w:pPr>
            <w:r>
              <w:t>99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73"/>
            </w:pPr>
            <w:r>
              <w:t>97</w:t>
            </w:r>
          </w:p>
        </w:tc>
        <w:tc>
          <w:tcPr>
            <w:tcW w:w="709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244"/>
            </w:pPr>
            <w:r>
              <w:t>99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90"/>
            </w:pPr>
            <w:r>
              <w:t>98,6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36"/>
            </w:pPr>
            <w:r>
              <w:t>91,22</w:t>
            </w:r>
          </w:p>
        </w:tc>
      </w:tr>
      <w:tr w:rsidR="004853C4" w:rsidTr="004853C4">
        <w:trPr>
          <w:trHeight w:val="1011"/>
        </w:trPr>
        <w:tc>
          <w:tcPr>
            <w:tcW w:w="455" w:type="dxa"/>
          </w:tcPr>
          <w:p w:rsidR="004853C4" w:rsidRDefault="004853C4" w:rsidP="004853C4">
            <w:pPr>
              <w:pStyle w:val="TableParagraph"/>
              <w:spacing w:before="11"/>
              <w:rPr>
                <w:b/>
                <w:i/>
                <w:sz w:val="32"/>
              </w:rPr>
            </w:pPr>
          </w:p>
          <w:p w:rsidR="004853C4" w:rsidRDefault="004853C4" w:rsidP="004853C4">
            <w:pPr>
              <w:pStyle w:val="TableParagraph"/>
              <w:ind w:left="42" w:right="32"/>
              <w:jc w:val="center"/>
            </w:pPr>
            <w:r>
              <w:t>283</w:t>
            </w:r>
          </w:p>
        </w:tc>
        <w:tc>
          <w:tcPr>
            <w:tcW w:w="3371" w:type="dxa"/>
          </w:tcPr>
          <w:p w:rsidR="004853C4" w:rsidRPr="008A58E9" w:rsidRDefault="004853C4" w:rsidP="004853C4">
            <w:pPr>
              <w:pStyle w:val="TableParagraph"/>
              <w:spacing w:line="250" w:lineRule="atLeast"/>
              <w:ind w:left="44" w:right="33"/>
              <w:jc w:val="center"/>
              <w:rPr>
                <w:lang w:val="ru-RU"/>
              </w:rPr>
            </w:pPr>
            <w:r w:rsidRPr="008A58E9">
              <w:rPr>
                <w:lang w:val="ru-RU"/>
              </w:rPr>
              <w:t>Муниципальное бюджетное</w:t>
            </w:r>
            <w:r w:rsidRPr="008A58E9">
              <w:rPr>
                <w:spacing w:val="1"/>
                <w:lang w:val="ru-RU"/>
              </w:rPr>
              <w:t xml:space="preserve"> </w:t>
            </w:r>
            <w:r w:rsidRPr="008A58E9">
              <w:rPr>
                <w:lang w:val="ru-RU"/>
              </w:rPr>
              <w:t>учреждение дополнительного</w:t>
            </w:r>
            <w:r w:rsidRPr="008A58E9">
              <w:rPr>
                <w:spacing w:val="1"/>
                <w:lang w:val="ru-RU"/>
              </w:rPr>
              <w:t xml:space="preserve"> </w:t>
            </w:r>
            <w:r w:rsidRPr="008A58E9">
              <w:rPr>
                <w:lang w:val="ru-RU"/>
              </w:rPr>
              <w:t>образования "Детско-юношеская</w:t>
            </w:r>
            <w:r w:rsidRPr="008A58E9">
              <w:rPr>
                <w:spacing w:val="-53"/>
                <w:lang w:val="ru-RU"/>
              </w:rPr>
              <w:t xml:space="preserve"> </w:t>
            </w:r>
            <w:r w:rsidRPr="008A58E9">
              <w:rPr>
                <w:lang w:val="ru-RU"/>
              </w:rPr>
              <w:t>спортивная</w:t>
            </w:r>
            <w:r w:rsidRPr="008A58E9">
              <w:rPr>
                <w:spacing w:val="-1"/>
                <w:lang w:val="ru-RU"/>
              </w:rPr>
              <w:t xml:space="preserve"> </w:t>
            </w:r>
            <w:r w:rsidRPr="008A58E9">
              <w:rPr>
                <w:lang w:val="ru-RU"/>
              </w:rPr>
              <w:t>школа №2"</w:t>
            </w:r>
          </w:p>
        </w:tc>
        <w:tc>
          <w:tcPr>
            <w:tcW w:w="568" w:type="dxa"/>
          </w:tcPr>
          <w:p w:rsidR="004853C4" w:rsidRPr="008A58E9" w:rsidRDefault="004853C4" w:rsidP="004853C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4853C4" w:rsidRPr="008A58E9" w:rsidRDefault="004853C4" w:rsidP="004853C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right="163"/>
              <w:jc w:val="right"/>
            </w:pPr>
            <w:r>
              <w:t>92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right="161"/>
              <w:jc w:val="right"/>
            </w:pPr>
            <w:r>
              <w:t>95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95,6</w:t>
            </w:r>
          </w:p>
        </w:tc>
        <w:tc>
          <w:tcPr>
            <w:tcW w:w="563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245"/>
            </w:pPr>
            <w:r>
              <w:t>97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91"/>
            </w:pPr>
            <w:r>
              <w:t>98,5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62,0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90"/>
            </w:pPr>
            <w:r>
              <w:t>97,4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73"/>
            </w:pPr>
            <w:r>
              <w:t>96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73"/>
            </w:pPr>
            <w:r>
              <w:t>95</w:t>
            </w:r>
          </w:p>
        </w:tc>
        <w:tc>
          <w:tcPr>
            <w:tcW w:w="709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244"/>
            </w:pPr>
            <w:r>
              <w:t>98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90"/>
            </w:pPr>
            <w:r>
              <w:t>96,8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36"/>
            </w:pPr>
            <w:r>
              <w:t>90,06</w:t>
            </w:r>
          </w:p>
        </w:tc>
      </w:tr>
      <w:tr w:rsidR="004853C4" w:rsidTr="004853C4">
        <w:trPr>
          <w:trHeight w:val="1011"/>
        </w:trPr>
        <w:tc>
          <w:tcPr>
            <w:tcW w:w="455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4853C4" w:rsidRDefault="004853C4" w:rsidP="004853C4">
            <w:pPr>
              <w:pStyle w:val="TableParagraph"/>
              <w:ind w:left="42" w:right="32"/>
              <w:jc w:val="center"/>
            </w:pPr>
            <w:r>
              <w:t>284</w:t>
            </w:r>
          </w:p>
        </w:tc>
        <w:tc>
          <w:tcPr>
            <w:tcW w:w="3371" w:type="dxa"/>
          </w:tcPr>
          <w:p w:rsidR="004853C4" w:rsidRPr="008A58E9" w:rsidRDefault="004853C4" w:rsidP="004853C4">
            <w:pPr>
              <w:pStyle w:val="TableParagraph"/>
              <w:spacing w:line="250" w:lineRule="atLeast"/>
              <w:ind w:left="44" w:right="32"/>
              <w:jc w:val="center"/>
              <w:rPr>
                <w:lang w:val="ru-RU"/>
              </w:rPr>
            </w:pPr>
            <w:r w:rsidRPr="008A58E9">
              <w:rPr>
                <w:lang w:val="ru-RU"/>
              </w:rPr>
              <w:t>Муниципальное бюджетное</w:t>
            </w:r>
            <w:r w:rsidRPr="008A58E9">
              <w:rPr>
                <w:spacing w:val="1"/>
                <w:lang w:val="ru-RU"/>
              </w:rPr>
              <w:t xml:space="preserve"> </w:t>
            </w:r>
            <w:r w:rsidRPr="008A58E9">
              <w:rPr>
                <w:lang w:val="ru-RU"/>
              </w:rPr>
              <w:t>учреждение дополнительного</w:t>
            </w:r>
            <w:r w:rsidRPr="008A58E9">
              <w:rPr>
                <w:spacing w:val="1"/>
                <w:lang w:val="ru-RU"/>
              </w:rPr>
              <w:t xml:space="preserve"> </w:t>
            </w:r>
            <w:r w:rsidRPr="008A58E9">
              <w:rPr>
                <w:lang w:val="ru-RU"/>
              </w:rPr>
              <w:t>образования "Центр детско-</w:t>
            </w:r>
            <w:r w:rsidRPr="008A58E9">
              <w:rPr>
                <w:spacing w:val="1"/>
                <w:lang w:val="ru-RU"/>
              </w:rPr>
              <w:t xml:space="preserve"> </w:t>
            </w:r>
            <w:r w:rsidRPr="008A58E9">
              <w:rPr>
                <w:lang w:val="ru-RU"/>
              </w:rPr>
              <w:t>юношекского туризма, эксурсий и</w:t>
            </w:r>
            <w:r w:rsidRPr="008A58E9">
              <w:rPr>
                <w:spacing w:val="-53"/>
                <w:lang w:val="ru-RU"/>
              </w:rPr>
              <w:t xml:space="preserve"> </w:t>
            </w:r>
            <w:r w:rsidRPr="008A58E9">
              <w:rPr>
                <w:lang w:val="ru-RU"/>
              </w:rPr>
              <w:t>эстетического</w:t>
            </w:r>
            <w:r w:rsidRPr="008A58E9">
              <w:rPr>
                <w:spacing w:val="-3"/>
                <w:lang w:val="ru-RU"/>
              </w:rPr>
              <w:t xml:space="preserve"> </w:t>
            </w:r>
            <w:r w:rsidRPr="008A58E9">
              <w:rPr>
                <w:lang w:val="ru-RU"/>
              </w:rPr>
              <w:t>воспитания"</w:t>
            </w:r>
          </w:p>
        </w:tc>
        <w:tc>
          <w:tcPr>
            <w:tcW w:w="568" w:type="dxa"/>
          </w:tcPr>
          <w:p w:rsidR="004853C4" w:rsidRPr="008A58E9" w:rsidRDefault="004853C4" w:rsidP="004853C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4853C4" w:rsidRPr="008A58E9" w:rsidRDefault="004853C4" w:rsidP="004853C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4853C4" w:rsidRPr="008A58E9" w:rsidRDefault="004853C4" w:rsidP="004853C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right="163"/>
              <w:jc w:val="right"/>
            </w:pPr>
            <w:r>
              <w:t>98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right="161"/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right="161"/>
              <w:jc w:val="right"/>
            </w:pPr>
            <w:r>
              <w:t>95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85,4</w:t>
            </w:r>
          </w:p>
        </w:tc>
        <w:tc>
          <w:tcPr>
            <w:tcW w:w="563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245"/>
            </w:pPr>
            <w:r>
              <w:t>99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91"/>
            </w:pPr>
            <w:r>
              <w:t>99,5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66,0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90"/>
            </w:pPr>
            <w:r>
              <w:t>97,6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73"/>
            </w:pPr>
            <w:r>
              <w:t>95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73"/>
            </w:pPr>
            <w:r>
              <w:t>95</w:t>
            </w:r>
          </w:p>
        </w:tc>
        <w:tc>
          <w:tcPr>
            <w:tcW w:w="709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244"/>
            </w:pPr>
            <w:r>
              <w:t>99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90"/>
            </w:pPr>
            <w:r>
              <w:t>97,0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36"/>
            </w:pPr>
            <w:r>
              <w:t>89,10</w:t>
            </w:r>
          </w:p>
        </w:tc>
      </w:tr>
    </w:tbl>
    <w:p w:rsidR="004853C4" w:rsidRDefault="00617804" w:rsidP="00617804">
      <w:pPr>
        <w:pStyle w:val="3"/>
        <w:tabs>
          <w:tab w:val="left" w:pos="6360"/>
          <w:tab w:val="center" w:pos="7550"/>
        </w:tabs>
        <w:spacing w:before="184"/>
        <w:ind w:left="0"/>
        <w:jc w:val="left"/>
      </w:pPr>
      <w:r>
        <w:rPr>
          <w:color w:val="1A587C"/>
        </w:rPr>
        <w:tab/>
      </w:r>
      <w:r w:rsidR="004853C4">
        <w:rPr>
          <w:color w:val="1A587C"/>
        </w:rPr>
        <w:t>Общий</w:t>
      </w:r>
      <w:r w:rsidR="004853C4">
        <w:rPr>
          <w:color w:val="1A587C"/>
          <w:spacing w:val="-7"/>
        </w:rPr>
        <w:t xml:space="preserve"> </w:t>
      </w:r>
      <w:r w:rsidR="004853C4">
        <w:rPr>
          <w:color w:val="1A587C"/>
        </w:rPr>
        <w:t>рейтинг</w:t>
      </w:r>
    </w:p>
    <w:p w:rsidR="004853C4" w:rsidRDefault="004853C4" w:rsidP="004853C4">
      <w:pPr>
        <w:pStyle w:val="ad"/>
        <w:spacing w:before="11"/>
        <w:ind w:left="0" w:firstLine="0"/>
        <w:rPr>
          <w:b/>
          <w:i/>
          <w:sz w:val="27"/>
        </w:rPr>
      </w:pPr>
    </w:p>
    <w:tbl>
      <w:tblPr>
        <w:tblStyle w:val="TableNormal"/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151"/>
        <w:gridCol w:w="5733"/>
      </w:tblGrid>
      <w:tr w:rsidR="004853C4" w:rsidTr="004853C4">
        <w:trPr>
          <w:trHeight w:val="505"/>
        </w:trPr>
        <w:tc>
          <w:tcPr>
            <w:tcW w:w="567" w:type="dxa"/>
          </w:tcPr>
          <w:p w:rsidR="004853C4" w:rsidRDefault="004853C4" w:rsidP="008A58E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8A58E9">
            <w:pPr>
              <w:pStyle w:val="TableParagraph"/>
              <w:spacing w:line="236" w:lineRule="exact"/>
              <w:ind w:left="88" w:right="78"/>
              <w:jc w:val="center"/>
            </w:pPr>
            <w:r>
              <w:t>275</w:t>
            </w:r>
          </w:p>
        </w:tc>
        <w:tc>
          <w:tcPr>
            <w:tcW w:w="9151" w:type="dxa"/>
          </w:tcPr>
          <w:p w:rsidR="004853C4" w:rsidRPr="004853C4" w:rsidRDefault="004853C4" w:rsidP="008A58E9">
            <w:pPr>
              <w:pStyle w:val="TableParagraph"/>
              <w:spacing w:line="252" w:lineRule="exact"/>
              <w:ind w:left="2960" w:right="1153" w:hanging="1779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 образовательное учреждение "Гадаринская</w:t>
            </w:r>
            <w:r w:rsidRPr="004853C4">
              <w:rPr>
                <w:spacing w:val="-53"/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СОШ"(Кизилюртовский</w:t>
            </w:r>
            <w:r w:rsidRPr="004853C4">
              <w:rPr>
                <w:spacing w:val="-2"/>
                <w:lang w:val="ru-RU"/>
              </w:rPr>
              <w:t xml:space="preserve"> </w:t>
            </w:r>
            <w:r w:rsidRPr="004853C4">
              <w:rPr>
                <w:lang w:val="ru-RU"/>
              </w:rPr>
              <w:t>район)</w:t>
            </w:r>
          </w:p>
        </w:tc>
        <w:tc>
          <w:tcPr>
            <w:tcW w:w="5733" w:type="dxa"/>
          </w:tcPr>
          <w:p w:rsidR="004853C4" w:rsidRPr="004853C4" w:rsidRDefault="004853C4" w:rsidP="008A58E9">
            <w:pPr>
              <w:pStyle w:val="TableParagraph"/>
              <w:spacing w:before="8"/>
              <w:rPr>
                <w:b/>
                <w:i/>
                <w:sz w:val="21"/>
                <w:lang w:val="ru-RU"/>
              </w:rPr>
            </w:pPr>
          </w:p>
          <w:p w:rsidR="004853C4" w:rsidRDefault="004853C4" w:rsidP="008A58E9">
            <w:pPr>
              <w:pStyle w:val="TableParagraph"/>
              <w:spacing w:line="236" w:lineRule="exact"/>
              <w:ind w:left="153" w:right="144"/>
              <w:jc w:val="center"/>
            </w:pPr>
            <w:r>
              <w:t>89,74</w:t>
            </w:r>
          </w:p>
        </w:tc>
      </w:tr>
    </w:tbl>
    <w:tbl>
      <w:tblPr>
        <w:tblStyle w:val="TableNormal"/>
        <w:tblpPr w:leftFromText="180" w:rightFromText="180" w:vertAnchor="text" w:horzAnchor="margin" w:tblpY="39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88"/>
        <w:gridCol w:w="5802"/>
      </w:tblGrid>
      <w:tr w:rsidR="004853C4" w:rsidTr="004853C4">
        <w:trPr>
          <w:trHeight w:val="505"/>
        </w:trPr>
        <w:tc>
          <w:tcPr>
            <w:tcW w:w="562" w:type="dxa"/>
            <w:tcBorders>
              <w:top w:val="nil"/>
            </w:tcBorders>
          </w:tcPr>
          <w:p w:rsid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88" w:right="78"/>
              <w:jc w:val="center"/>
            </w:pPr>
            <w:r>
              <w:t>276</w:t>
            </w:r>
          </w:p>
        </w:tc>
        <w:tc>
          <w:tcPr>
            <w:tcW w:w="9088" w:type="dxa"/>
            <w:tcBorders>
              <w:top w:val="nil"/>
            </w:tcBorders>
          </w:tcPr>
          <w:p w:rsidR="004853C4" w:rsidRPr="004853C4" w:rsidRDefault="004853C4" w:rsidP="004853C4">
            <w:pPr>
              <w:pStyle w:val="TableParagraph"/>
              <w:spacing w:line="252" w:lineRule="exact"/>
              <w:ind w:left="2960" w:right="1166" w:hanging="1767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 образовательное учреждение "Гельбахская</w:t>
            </w:r>
            <w:r w:rsidRPr="004853C4">
              <w:rPr>
                <w:spacing w:val="-52"/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СОШ"(Кизилюртовский</w:t>
            </w:r>
            <w:r w:rsidRPr="004853C4">
              <w:rPr>
                <w:spacing w:val="-2"/>
                <w:lang w:val="ru-RU"/>
              </w:rPr>
              <w:t xml:space="preserve"> </w:t>
            </w:r>
            <w:r w:rsidRPr="004853C4">
              <w:rPr>
                <w:lang w:val="ru-RU"/>
              </w:rPr>
              <w:t>район)</w:t>
            </w:r>
          </w:p>
        </w:tc>
        <w:tc>
          <w:tcPr>
            <w:tcW w:w="5802" w:type="dxa"/>
            <w:tcBorders>
              <w:top w:val="nil"/>
            </w:tcBorders>
          </w:tcPr>
          <w:p w:rsidR="004853C4" w:rsidRP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  <w:lang w:val="ru-RU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153" w:right="144"/>
              <w:jc w:val="center"/>
            </w:pPr>
            <w:r>
              <w:t>89,8</w:t>
            </w:r>
          </w:p>
        </w:tc>
      </w:tr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88" w:right="78"/>
              <w:jc w:val="center"/>
            </w:pPr>
            <w:r>
              <w:t>277</w:t>
            </w:r>
          </w:p>
        </w:tc>
        <w:tc>
          <w:tcPr>
            <w:tcW w:w="9088" w:type="dxa"/>
          </w:tcPr>
          <w:p w:rsidR="004853C4" w:rsidRPr="004853C4" w:rsidRDefault="004853C4" w:rsidP="004853C4">
            <w:pPr>
              <w:pStyle w:val="TableParagraph"/>
              <w:spacing w:line="250" w:lineRule="exact"/>
              <w:ind w:left="118" w:right="110"/>
              <w:jc w:val="center"/>
              <w:rPr>
                <w:lang w:val="ru-RU"/>
              </w:rPr>
            </w:pPr>
            <w:r w:rsidRPr="004853C4">
              <w:rPr>
                <w:lang w:val="ru-RU"/>
              </w:rPr>
              <w:t>Муниципальное</w:t>
            </w:r>
            <w:r w:rsidRPr="004853C4">
              <w:rPr>
                <w:spacing w:val="-5"/>
                <w:lang w:val="ru-RU"/>
              </w:rPr>
              <w:t xml:space="preserve"> </w:t>
            </w:r>
            <w:r w:rsidRPr="004853C4">
              <w:rPr>
                <w:lang w:val="ru-RU"/>
              </w:rPr>
              <w:t>казенное</w:t>
            </w:r>
            <w:r w:rsidRPr="004853C4">
              <w:rPr>
                <w:spacing w:val="-4"/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образовательное</w:t>
            </w:r>
            <w:r w:rsidRPr="004853C4">
              <w:rPr>
                <w:spacing w:val="-3"/>
                <w:lang w:val="ru-RU"/>
              </w:rPr>
              <w:t xml:space="preserve"> </w:t>
            </w:r>
            <w:r w:rsidRPr="004853C4">
              <w:rPr>
                <w:lang w:val="ru-RU"/>
              </w:rPr>
              <w:t>учреждение</w:t>
            </w:r>
            <w:r w:rsidRPr="004853C4">
              <w:rPr>
                <w:spacing w:val="-4"/>
                <w:lang w:val="ru-RU"/>
              </w:rPr>
              <w:t xml:space="preserve"> </w:t>
            </w:r>
            <w:r w:rsidRPr="004853C4">
              <w:rPr>
                <w:lang w:val="ru-RU"/>
              </w:rPr>
              <w:t>"Нечаевская</w:t>
            </w:r>
            <w:r w:rsidRPr="004853C4">
              <w:rPr>
                <w:spacing w:val="49"/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</w:t>
            </w:r>
          </w:p>
          <w:p w:rsidR="004853C4" w:rsidRDefault="004853C4" w:rsidP="004853C4">
            <w:pPr>
              <w:pStyle w:val="TableParagraph"/>
              <w:spacing w:line="236" w:lineRule="exact"/>
              <w:ind w:left="119" w:right="110"/>
              <w:jc w:val="center"/>
            </w:pPr>
            <w:r>
              <w:t>№1"(Кизилюртовский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5802" w:type="dxa"/>
          </w:tcPr>
          <w:p w:rsid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153" w:right="144"/>
              <w:jc w:val="center"/>
            </w:pPr>
            <w:r>
              <w:t>86,96</w:t>
            </w:r>
          </w:p>
        </w:tc>
      </w:tr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88" w:right="78"/>
              <w:jc w:val="center"/>
            </w:pPr>
            <w:r>
              <w:t>278</w:t>
            </w:r>
          </w:p>
        </w:tc>
        <w:tc>
          <w:tcPr>
            <w:tcW w:w="9088" w:type="dxa"/>
          </w:tcPr>
          <w:p w:rsidR="004853C4" w:rsidRPr="004853C4" w:rsidRDefault="004853C4" w:rsidP="004853C4">
            <w:pPr>
              <w:pStyle w:val="TableParagraph"/>
              <w:spacing w:line="252" w:lineRule="exact"/>
              <w:ind w:left="2800" w:right="971" w:hanging="1801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 образовательное учреждение "Новочиркейская</w:t>
            </w:r>
            <w:r w:rsidRPr="004853C4">
              <w:rPr>
                <w:spacing w:val="-53"/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СОШ№1"(Кизилюртовский район)</w:t>
            </w:r>
          </w:p>
        </w:tc>
        <w:tc>
          <w:tcPr>
            <w:tcW w:w="5802" w:type="dxa"/>
          </w:tcPr>
          <w:p w:rsidR="004853C4" w:rsidRP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  <w:lang w:val="ru-RU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153" w:right="144"/>
              <w:jc w:val="center"/>
            </w:pPr>
            <w:r>
              <w:t>89,26</w:t>
            </w:r>
          </w:p>
        </w:tc>
      </w:tr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88" w:right="78"/>
              <w:jc w:val="center"/>
            </w:pPr>
            <w:r>
              <w:t>279</w:t>
            </w:r>
          </w:p>
        </w:tc>
        <w:tc>
          <w:tcPr>
            <w:tcW w:w="9088" w:type="dxa"/>
          </w:tcPr>
          <w:p w:rsidR="004853C4" w:rsidRPr="004853C4" w:rsidRDefault="004853C4" w:rsidP="004853C4">
            <w:pPr>
              <w:pStyle w:val="TableParagraph"/>
              <w:spacing w:line="250" w:lineRule="exact"/>
              <w:ind w:left="118" w:right="110"/>
              <w:jc w:val="center"/>
              <w:rPr>
                <w:lang w:val="ru-RU"/>
              </w:rPr>
            </w:pPr>
            <w:r w:rsidRPr="004853C4">
              <w:rPr>
                <w:lang w:val="ru-RU"/>
              </w:rPr>
              <w:t>Муниципальное</w:t>
            </w:r>
            <w:r w:rsidRPr="004853C4">
              <w:rPr>
                <w:spacing w:val="-5"/>
                <w:lang w:val="ru-RU"/>
              </w:rPr>
              <w:t xml:space="preserve"> </w:t>
            </w:r>
            <w:r w:rsidRPr="004853C4">
              <w:rPr>
                <w:lang w:val="ru-RU"/>
              </w:rPr>
              <w:t>казенное</w:t>
            </w:r>
            <w:r w:rsidRPr="004853C4">
              <w:rPr>
                <w:spacing w:val="-5"/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образовательное</w:t>
            </w:r>
            <w:r w:rsidRPr="004853C4">
              <w:rPr>
                <w:spacing w:val="-4"/>
                <w:lang w:val="ru-RU"/>
              </w:rPr>
              <w:t xml:space="preserve"> </w:t>
            </w:r>
            <w:r w:rsidRPr="004853C4">
              <w:rPr>
                <w:lang w:val="ru-RU"/>
              </w:rPr>
              <w:t>учреждение</w:t>
            </w:r>
            <w:r w:rsidRPr="004853C4">
              <w:rPr>
                <w:spacing w:val="-4"/>
                <w:lang w:val="ru-RU"/>
              </w:rPr>
              <w:t xml:space="preserve"> </w:t>
            </w:r>
            <w:r w:rsidRPr="004853C4">
              <w:rPr>
                <w:lang w:val="ru-RU"/>
              </w:rPr>
              <w:t>"Новочиркейская</w:t>
            </w:r>
            <w:r w:rsidRPr="004853C4">
              <w:rPr>
                <w:spacing w:val="46"/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</w:t>
            </w:r>
          </w:p>
          <w:p w:rsidR="004853C4" w:rsidRDefault="004853C4" w:rsidP="004853C4">
            <w:pPr>
              <w:pStyle w:val="TableParagraph"/>
              <w:spacing w:line="236" w:lineRule="exact"/>
              <w:ind w:left="119" w:right="110"/>
              <w:jc w:val="center"/>
            </w:pPr>
            <w:r>
              <w:t>№2"(Кизилюртовский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5802" w:type="dxa"/>
          </w:tcPr>
          <w:p w:rsid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153" w:right="144"/>
              <w:jc w:val="center"/>
            </w:pPr>
            <w:r>
              <w:t>97,8</w:t>
            </w:r>
          </w:p>
        </w:tc>
      </w:tr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88" w:right="78"/>
              <w:jc w:val="center"/>
            </w:pPr>
            <w:r>
              <w:t>280</w:t>
            </w:r>
          </w:p>
        </w:tc>
        <w:tc>
          <w:tcPr>
            <w:tcW w:w="9088" w:type="dxa"/>
          </w:tcPr>
          <w:p w:rsidR="004853C4" w:rsidRPr="004853C4" w:rsidRDefault="004853C4" w:rsidP="004853C4">
            <w:pPr>
              <w:pStyle w:val="TableParagraph"/>
              <w:spacing w:line="252" w:lineRule="exact"/>
              <w:ind w:left="2800" w:right="698" w:hanging="2074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 образовательное учреждение "Султанянгиюртовская</w:t>
            </w:r>
            <w:r w:rsidRPr="004853C4">
              <w:rPr>
                <w:spacing w:val="-53"/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СОШ№2"(Кизилюртовский район)</w:t>
            </w:r>
          </w:p>
        </w:tc>
        <w:tc>
          <w:tcPr>
            <w:tcW w:w="5802" w:type="dxa"/>
          </w:tcPr>
          <w:p w:rsidR="004853C4" w:rsidRP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  <w:lang w:val="ru-RU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153" w:right="144"/>
              <w:jc w:val="center"/>
            </w:pPr>
            <w:r>
              <w:t>95,68</w:t>
            </w:r>
          </w:p>
        </w:tc>
      </w:tr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88" w:right="78"/>
              <w:jc w:val="center"/>
            </w:pPr>
            <w:r>
              <w:t>281</w:t>
            </w:r>
          </w:p>
        </w:tc>
        <w:tc>
          <w:tcPr>
            <w:tcW w:w="9088" w:type="dxa"/>
          </w:tcPr>
          <w:p w:rsidR="004853C4" w:rsidRPr="004853C4" w:rsidRDefault="004853C4" w:rsidP="004853C4">
            <w:pPr>
              <w:pStyle w:val="TableParagraph"/>
              <w:spacing w:line="252" w:lineRule="exact"/>
              <w:ind w:left="2803" w:right="333" w:hanging="2441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 дошкольное образовательное учреждение "ЦРР-Детский сад</w:t>
            </w:r>
            <w:r w:rsidRPr="004853C4">
              <w:rPr>
                <w:spacing w:val="-53"/>
                <w:lang w:val="ru-RU"/>
              </w:rPr>
              <w:t xml:space="preserve"> </w:t>
            </w:r>
            <w:r w:rsidRPr="004853C4">
              <w:rPr>
                <w:lang w:val="ru-RU"/>
              </w:rPr>
              <w:t>Тюльпан"(Кизилюртовский район)</w:t>
            </w:r>
          </w:p>
        </w:tc>
        <w:tc>
          <w:tcPr>
            <w:tcW w:w="5802" w:type="dxa"/>
          </w:tcPr>
          <w:p w:rsidR="004853C4" w:rsidRP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  <w:lang w:val="ru-RU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153" w:right="144"/>
              <w:jc w:val="center"/>
            </w:pPr>
            <w:r>
              <w:t>95,18</w:t>
            </w:r>
          </w:p>
        </w:tc>
      </w:tr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88" w:right="78"/>
              <w:jc w:val="center"/>
            </w:pPr>
            <w:r>
              <w:t>282</w:t>
            </w:r>
          </w:p>
        </w:tc>
        <w:tc>
          <w:tcPr>
            <w:tcW w:w="9088" w:type="dxa"/>
          </w:tcPr>
          <w:p w:rsidR="004853C4" w:rsidRPr="004853C4" w:rsidRDefault="004853C4" w:rsidP="004853C4">
            <w:pPr>
              <w:pStyle w:val="TableParagraph"/>
              <w:spacing w:line="252" w:lineRule="exact"/>
              <w:ind w:left="1384" w:right="572" w:hanging="784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 дошкольное образовательное учреждение "Детский сад</w:t>
            </w:r>
            <w:r w:rsidRPr="004853C4">
              <w:rPr>
                <w:spacing w:val="-52"/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общеразвивающего</w:t>
            </w:r>
            <w:r w:rsidRPr="004853C4">
              <w:rPr>
                <w:spacing w:val="-1"/>
                <w:lang w:val="ru-RU"/>
              </w:rPr>
              <w:t xml:space="preserve"> </w:t>
            </w:r>
            <w:r w:rsidRPr="004853C4">
              <w:rPr>
                <w:lang w:val="ru-RU"/>
              </w:rPr>
              <w:t>вида</w:t>
            </w:r>
            <w:r w:rsidRPr="004853C4">
              <w:rPr>
                <w:spacing w:val="-1"/>
                <w:lang w:val="ru-RU"/>
              </w:rPr>
              <w:t xml:space="preserve"> </w:t>
            </w:r>
            <w:r w:rsidRPr="004853C4">
              <w:rPr>
                <w:lang w:val="ru-RU"/>
              </w:rPr>
              <w:t>"Дюймовочка"(Кизилюртовский</w:t>
            </w:r>
            <w:r w:rsidRPr="004853C4">
              <w:rPr>
                <w:spacing w:val="-1"/>
                <w:lang w:val="ru-RU"/>
              </w:rPr>
              <w:t xml:space="preserve"> </w:t>
            </w:r>
            <w:r w:rsidRPr="004853C4">
              <w:rPr>
                <w:lang w:val="ru-RU"/>
              </w:rPr>
              <w:t>район)</w:t>
            </w:r>
          </w:p>
        </w:tc>
        <w:tc>
          <w:tcPr>
            <w:tcW w:w="5802" w:type="dxa"/>
          </w:tcPr>
          <w:p w:rsidR="004853C4" w:rsidRP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  <w:lang w:val="ru-RU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153" w:right="144"/>
              <w:jc w:val="center"/>
            </w:pPr>
            <w:r>
              <w:t>91,22</w:t>
            </w:r>
          </w:p>
        </w:tc>
      </w:tr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88" w:right="78"/>
              <w:jc w:val="center"/>
            </w:pPr>
            <w:r>
              <w:t>283</w:t>
            </w:r>
          </w:p>
        </w:tc>
        <w:tc>
          <w:tcPr>
            <w:tcW w:w="9088" w:type="dxa"/>
          </w:tcPr>
          <w:p w:rsidR="004853C4" w:rsidRPr="004853C4" w:rsidRDefault="004853C4" w:rsidP="004853C4">
            <w:pPr>
              <w:pStyle w:val="TableParagraph"/>
              <w:spacing w:line="252" w:lineRule="exact"/>
              <w:ind w:left="2177" w:right="89" w:hanging="2060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бюджетное учреждение дополнительного образования "Детско-юношеская</w:t>
            </w:r>
            <w:r w:rsidRPr="004853C4">
              <w:rPr>
                <w:spacing w:val="-52"/>
                <w:lang w:val="ru-RU"/>
              </w:rPr>
              <w:t xml:space="preserve"> </w:t>
            </w:r>
            <w:r w:rsidRPr="004853C4">
              <w:rPr>
                <w:lang w:val="ru-RU"/>
              </w:rPr>
              <w:t>спортивная</w:t>
            </w:r>
            <w:r w:rsidRPr="004853C4">
              <w:rPr>
                <w:spacing w:val="-1"/>
                <w:lang w:val="ru-RU"/>
              </w:rPr>
              <w:t xml:space="preserve"> </w:t>
            </w:r>
            <w:r w:rsidRPr="004853C4">
              <w:rPr>
                <w:lang w:val="ru-RU"/>
              </w:rPr>
              <w:t>школа №2"(Кизилюртовский район)</w:t>
            </w:r>
          </w:p>
        </w:tc>
        <w:tc>
          <w:tcPr>
            <w:tcW w:w="5802" w:type="dxa"/>
          </w:tcPr>
          <w:p w:rsidR="004853C4" w:rsidRP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  <w:lang w:val="ru-RU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153" w:right="144"/>
              <w:jc w:val="center"/>
            </w:pPr>
            <w:r>
              <w:t>90,06</w:t>
            </w:r>
          </w:p>
        </w:tc>
      </w:tr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88" w:right="78"/>
              <w:jc w:val="center"/>
            </w:pPr>
            <w:r>
              <w:t>284</w:t>
            </w:r>
          </w:p>
        </w:tc>
        <w:tc>
          <w:tcPr>
            <w:tcW w:w="9088" w:type="dxa"/>
          </w:tcPr>
          <w:p w:rsidR="004853C4" w:rsidRPr="004853C4" w:rsidRDefault="004853C4" w:rsidP="004853C4">
            <w:pPr>
              <w:pStyle w:val="TableParagraph"/>
              <w:spacing w:line="252" w:lineRule="exact"/>
              <w:ind w:left="355" w:right="322" w:hanging="5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бюджетное учреждение дополнительного образования "Центр детско-</w:t>
            </w:r>
            <w:r w:rsidRPr="004853C4">
              <w:rPr>
                <w:spacing w:val="-52"/>
                <w:lang w:val="ru-RU"/>
              </w:rPr>
              <w:t xml:space="preserve"> </w:t>
            </w:r>
            <w:r w:rsidRPr="004853C4">
              <w:rPr>
                <w:lang w:val="ru-RU"/>
              </w:rPr>
              <w:t>юношекского</w:t>
            </w:r>
            <w:r w:rsidRPr="004853C4">
              <w:rPr>
                <w:spacing w:val="-7"/>
                <w:lang w:val="ru-RU"/>
              </w:rPr>
              <w:t xml:space="preserve"> </w:t>
            </w:r>
            <w:r w:rsidRPr="004853C4">
              <w:rPr>
                <w:lang w:val="ru-RU"/>
              </w:rPr>
              <w:t>туризма,</w:t>
            </w:r>
            <w:r w:rsidRPr="004853C4">
              <w:rPr>
                <w:spacing w:val="-6"/>
                <w:lang w:val="ru-RU"/>
              </w:rPr>
              <w:t xml:space="preserve"> </w:t>
            </w:r>
            <w:r w:rsidRPr="004853C4">
              <w:rPr>
                <w:lang w:val="ru-RU"/>
              </w:rPr>
              <w:t>эксурсий</w:t>
            </w:r>
            <w:r w:rsidRPr="004853C4">
              <w:rPr>
                <w:spacing w:val="-7"/>
                <w:lang w:val="ru-RU"/>
              </w:rPr>
              <w:t xml:space="preserve"> </w:t>
            </w:r>
            <w:r w:rsidRPr="004853C4">
              <w:rPr>
                <w:lang w:val="ru-RU"/>
              </w:rPr>
              <w:t>и</w:t>
            </w:r>
            <w:r w:rsidRPr="004853C4">
              <w:rPr>
                <w:spacing w:val="-7"/>
                <w:lang w:val="ru-RU"/>
              </w:rPr>
              <w:t xml:space="preserve"> </w:t>
            </w:r>
            <w:r w:rsidRPr="004853C4">
              <w:rPr>
                <w:lang w:val="ru-RU"/>
              </w:rPr>
              <w:t>эстетического</w:t>
            </w:r>
            <w:r w:rsidRPr="004853C4">
              <w:rPr>
                <w:spacing w:val="-6"/>
                <w:lang w:val="ru-RU"/>
              </w:rPr>
              <w:t xml:space="preserve"> </w:t>
            </w:r>
            <w:r w:rsidRPr="004853C4">
              <w:rPr>
                <w:lang w:val="ru-RU"/>
              </w:rPr>
              <w:t>воспитания"(Кизилюртовский</w:t>
            </w:r>
            <w:r w:rsidRPr="004853C4">
              <w:rPr>
                <w:spacing w:val="-6"/>
                <w:lang w:val="ru-RU"/>
              </w:rPr>
              <w:t xml:space="preserve"> </w:t>
            </w:r>
            <w:r w:rsidRPr="004853C4">
              <w:rPr>
                <w:lang w:val="ru-RU"/>
              </w:rPr>
              <w:t>район)</w:t>
            </w:r>
          </w:p>
        </w:tc>
        <w:tc>
          <w:tcPr>
            <w:tcW w:w="5802" w:type="dxa"/>
          </w:tcPr>
          <w:p w:rsidR="004853C4" w:rsidRP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  <w:lang w:val="ru-RU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153" w:right="144"/>
              <w:jc w:val="center"/>
            </w:pPr>
            <w:r>
              <w:t>89,1</w:t>
            </w:r>
          </w:p>
        </w:tc>
      </w:tr>
    </w:tbl>
    <w:p w:rsidR="004853C4" w:rsidRDefault="004853C4" w:rsidP="00882B4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4853C4" w:rsidRDefault="004853C4" w:rsidP="00882B4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4853C4" w:rsidRDefault="004853C4" w:rsidP="004853C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3C4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по результатам проведённой оценки</w:t>
      </w:r>
      <w:r w:rsidRPr="004853C4">
        <w:rPr>
          <w:rFonts w:ascii="Times New Roman" w:hAnsi="Times New Roman" w:cs="Times New Roman"/>
          <w:sz w:val="28"/>
          <w:szCs w:val="28"/>
        </w:rPr>
        <w:t xml:space="preserve"> были выявлены основные недостатки образовательных организаций. Большинство из них связано с отсутствием тех или иных условий для инвалидов</w:t>
      </w:r>
      <w:r w:rsidR="008A58E9">
        <w:rPr>
          <w:rFonts w:ascii="Times New Roman" w:hAnsi="Times New Roman" w:cs="Times New Roman"/>
          <w:sz w:val="28"/>
          <w:szCs w:val="28"/>
        </w:rPr>
        <w:t>, а именно:</w:t>
      </w:r>
    </w:p>
    <w:p w:rsidR="008A58E9" w:rsidRPr="008A58E9" w:rsidRDefault="008A58E9" w:rsidP="008A58E9">
      <w:pPr>
        <w:pStyle w:val="ad"/>
        <w:ind w:left="114" w:firstLine="426"/>
        <w:rPr>
          <w:sz w:val="28"/>
          <w:szCs w:val="28"/>
        </w:rPr>
      </w:pPr>
      <w:r w:rsidRPr="008A58E9">
        <w:rPr>
          <w:sz w:val="28"/>
          <w:szCs w:val="28"/>
        </w:rPr>
        <w:t>Отсутствие</w:t>
      </w:r>
      <w:r w:rsidRPr="008A58E9">
        <w:rPr>
          <w:spacing w:val="-13"/>
          <w:sz w:val="28"/>
          <w:szCs w:val="28"/>
        </w:rPr>
        <w:t xml:space="preserve"> </w:t>
      </w:r>
      <w:r w:rsidRPr="008A58E9">
        <w:rPr>
          <w:sz w:val="28"/>
          <w:szCs w:val="28"/>
        </w:rPr>
        <w:t>возможности</w:t>
      </w:r>
      <w:r w:rsidRPr="008A58E9">
        <w:rPr>
          <w:spacing w:val="-13"/>
          <w:sz w:val="28"/>
          <w:szCs w:val="28"/>
        </w:rPr>
        <w:t xml:space="preserve"> </w:t>
      </w:r>
      <w:r w:rsidRPr="008A58E9">
        <w:rPr>
          <w:sz w:val="28"/>
          <w:szCs w:val="28"/>
        </w:rPr>
        <w:t>предоставления</w:t>
      </w:r>
      <w:r w:rsidRPr="008A58E9">
        <w:rPr>
          <w:spacing w:val="-13"/>
          <w:sz w:val="28"/>
          <w:szCs w:val="28"/>
        </w:rPr>
        <w:t xml:space="preserve"> </w:t>
      </w:r>
      <w:r w:rsidRPr="008A58E9">
        <w:rPr>
          <w:sz w:val="28"/>
          <w:szCs w:val="28"/>
        </w:rPr>
        <w:t>инвалидам</w:t>
      </w:r>
      <w:r w:rsidRPr="008A58E9">
        <w:rPr>
          <w:spacing w:val="-13"/>
          <w:sz w:val="28"/>
          <w:szCs w:val="28"/>
        </w:rPr>
        <w:t xml:space="preserve"> </w:t>
      </w:r>
      <w:r w:rsidRPr="008A58E9">
        <w:rPr>
          <w:sz w:val="28"/>
          <w:szCs w:val="28"/>
        </w:rPr>
        <w:t>по</w:t>
      </w:r>
      <w:r w:rsidRPr="008A58E9">
        <w:rPr>
          <w:spacing w:val="-13"/>
          <w:sz w:val="28"/>
          <w:szCs w:val="28"/>
        </w:rPr>
        <w:t xml:space="preserve"> </w:t>
      </w:r>
      <w:r w:rsidRPr="008A58E9">
        <w:rPr>
          <w:sz w:val="28"/>
          <w:szCs w:val="28"/>
        </w:rPr>
        <w:t>слуху</w:t>
      </w:r>
      <w:r w:rsidRPr="008A58E9">
        <w:rPr>
          <w:spacing w:val="-13"/>
          <w:sz w:val="28"/>
          <w:szCs w:val="28"/>
        </w:rPr>
        <w:t xml:space="preserve"> </w:t>
      </w:r>
      <w:r w:rsidRPr="008A58E9">
        <w:rPr>
          <w:sz w:val="28"/>
          <w:szCs w:val="28"/>
        </w:rPr>
        <w:t>(слуху</w:t>
      </w:r>
      <w:r w:rsidRPr="008A58E9">
        <w:rPr>
          <w:spacing w:val="-13"/>
          <w:sz w:val="28"/>
          <w:szCs w:val="28"/>
        </w:rPr>
        <w:t xml:space="preserve"> </w:t>
      </w:r>
      <w:r w:rsidRPr="008A58E9">
        <w:rPr>
          <w:sz w:val="28"/>
          <w:szCs w:val="28"/>
        </w:rPr>
        <w:t>и</w:t>
      </w:r>
      <w:r w:rsidRPr="008A58E9">
        <w:rPr>
          <w:spacing w:val="-13"/>
          <w:sz w:val="28"/>
          <w:szCs w:val="28"/>
        </w:rPr>
        <w:t xml:space="preserve"> </w:t>
      </w:r>
      <w:r w:rsidRPr="008A58E9">
        <w:rPr>
          <w:sz w:val="28"/>
          <w:szCs w:val="28"/>
        </w:rPr>
        <w:t>зрению) услуг сурдопереводчика (тифлосурдопереводчика).</w:t>
      </w:r>
    </w:p>
    <w:p w:rsidR="008A58E9" w:rsidRPr="008A58E9" w:rsidRDefault="008A58E9" w:rsidP="008A58E9">
      <w:pPr>
        <w:pStyle w:val="ad"/>
        <w:ind w:left="540"/>
        <w:rPr>
          <w:sz w:val="28"/>
          <w:szCs w:val="28"/>
        </w:rPr>
      </w:pPr>
      <w:r w:rsidRPr="008A58E9">
        <w:rPr>
          <w:sz w:val="28"/>
          <w:szCs w:val="28"/>
        </w:rPr>
        <w:t>Отсутствие</w:t>
      </w:r>
      <w:r w:rsidRPr="008A58E9">
        <w:rPr>
          <w:spacing w:val="-1"/>
          <w:sz w:val="28"/>
          <w:szCs w:val="28"/>
        </w:rPr>
        <w:t xml:space="preserve"> </w:t>
      </w:r>
      <w:r w:rsidRPr="008A58E9">
        <w:rPr>
          <w:sz w:val="28"/>
          <w:szCs w:val="28"/>
        </w:rPr>
        <w:t>сменных кресел-колясок</w:t>
      </w:r>
      <w:r w:rsidRPr="008A58E9">
        <w:rPr>
          <w:spacing w:val="-2"/>
          <w:sz w:val="28"/>
          <w:szCs w:val="28"/>
        </w:rPr>
        <w:t>.</w:t>
      </w:r>
    </w:p>
    <w:p w:rsidR="008A58E9" w:rsidRPr="008A58E9" w:rsidRDefault="008A58E9" w:rsidP="008A58E9">
      <w:pPr>
        <w:pStyle w:val="ad"/>
        <w:ind w:left="114" w:firstLine="426"/>
        <w:rPr>
          <w:sz w:val="28"/>
          <w:szCs w:val="28"/>
        </w:rPr>
      </w:pPr>
      <w:r w:rsidRPr="008A58E9">
        <w:rPr>
          <w:sz w:val="28"/>
          <w:szCs w:val="28"/>
        </w:rPr>
        <w:t>Отсутствие</w:t>
      </w:r>
      <w:r w:rsidRPr="008A58E9">
        <w:rPr>
          <w:spacing w:val="80"/>
          <w:sz w:val="28"/>
          <w:szCs w:val="28"/>
        </w:rPr>
        <w:t xml:space="preserve"> </w:t>
      </w:r>
      <w:r w:rsidRPr="008A58E9">
        <w:rPr>
          <w:sz w:val="28"/>
          <w:szCs w:val="28"/>
        </w:rPr>
        <w:t>дублирования</w:t>
      </w:r>
      <w:r w:rsidRPr="008A58E9">
        <w:rPr>
          <w:spacing w:val="80"/>
          <w:sz w:val="28"/>
          <w:szCs w:val="28"/>
        </w:rPr>
        <w:t xml:space="preserve"> </w:t>
      </w:r>
      <w:r w:rsidRPr="008A58E9">
        <w:rPr>
          <w:sz w:val="28"/>
          <w:szCs w:val="28"/>
        </w:rPr>
        <w:t>для</w:t>
      </w:r>
      <w:r w:rsidRPr="008A58E9">
        <w:rPr>
          <w:spacing w:val="80"/>
          <w:sz w:val="28"/>
          <w:szCs w:val="28"/>
        </w:rPr>
        <w:t xml:space="preserve"> </w:t>
      </w:r>
      <w:r w:rsidRPr="008A58E9">
        <w:rPr>
          <w:sz w:val="28"/>
          <w:szCs w:val="28"/>
        </w:rPr>
        <w:t>инвалидов</w:t>
      </w:r>
      <w:r w:rsidRPr="008A58E9">
        <w:rPr>
          <w:spacing w:val="80"/>
          <w:sz w:val="28"/>
          <w:szCs w:val="28"/>
        </w:rPr>
        <w:t xml:space="preserve"> </w:t>
      </w:r>
      <w:r w:rsidRPr="008A58E9">
        <w:rPr>
          <w:sz w:val="28"/>
          <w:szCs w:val="28"/>
        </w:rPr>
        <w:t>по</w:t>
      </w:r>
      <w:r w:rsidRPr="008A58E9">
        <w:rPr>
          <w:spacing w:val="80"/>
          <w:sz w:val="28"/>
          <w:szCs w:val="28"/>
        </w:rPr>
        <w:t xml:space="preserve"> </w:t>
      </w:r>
      <w:r w:rsidRPr="008A58E9">
        <w:rPr>
          <w:sz w:val="28"/>
          <w:szCs w:val="28"/>
        </w:rPr>
        <w:t>слуху</w:t>
      </w:r>
      <w:r w:rsidRPr="008A58E9">
        <w:rPr>
          <w:spacing w:val="80"/>
          <w:sz w:val="28"/>
          <w:szCs w:val="28"/>
        </w:rPr>
        <w:t xml:space="preserve"> </w:t>
      </w:r>
      <w:r w:rsidRPr="008A58E9">
        <w:rPr>
          <w:sz w:val="28"/>
          <w:szCs w:val="28"/>
        </w:rPr>
        <w:t>и</w:t>
      </w:r>
      <w:r w:rsidRPr="008A58E9">
        <w:rPr>
          <w:spacing w:val="80"/>
          <w:sz w:val="28"/>
          <w:szCs w:val="28"/>
        </w:rPr>
        <w:t xml:space="preserve"> </w:t>
      </w:r>
      <w:r w:rsidRPr="008A58E9">
        <w:rPr>
          <w:sz w:val="28"/>
          <w:szCs w:val="28"/>
        </w:rPr>
        <w:t>зрению</w:t>
      </w:r>
      <w:r w:rsidRPr="008A58E9">
        <w:rPr>
          <w:spacing w:val="80"/>
          <w:sz w:val="28"/>
          <w:szCs w:val="28"/>
        </w:rPr>
        <w:t xml:space="preserve"> </w:t>
      </w:r>
      <w:r w:rsidRPr="008A58E9">
        <w:rPr>
          <w:sz w:val="28"/>
          <w:szCs w:val="28"/>
        </w:rPr>
        <w:t>звуковой</w:t>
      </w:r>
      <w:r w:rsidRPr="008A58E9">
        <w:rPr>
          <w:spacing w:val="80"/>
          <w:sz w:val="28"/>
          <w:szCs w:val="28"/>
        </w:rPr>
        <w:t xml:space="preserve"> </w:t>
      </w:r>
      <w:r w:rsidRPr="008A58E9">
        <w:rPr>
          <w:sz w:val="28"/>
          <w:szCs w:val="28"/>
        </w:rPr>
        <w:t>и зрительной информации.</w:t>
      </w:r>
    </w:p>
    <w:p w:rsidR="008A58E9" w:rsidRPr="008A58E9" w:rsidRDefault="008A58E9" w:rsidP="008A58E9">
      <w:pPr>
        <w:pStyle w:val="ad"/>
        <w:ind w:left="540"/>
        <w:rPr>
          <w:spacing w:val="-2"/>
          <w:sz w:val="28"/>
          <w:szCs w:val="28"/>
        </w:rPr>
      </w:pPr>
      <w:r w:rsidRPr="008A58E9">
        <w:rPr>
          <w:sz w:val="28"/>
          <w:szCs w:val="28"/>
        </w:rPr>
        <w:t>Отсутствие</w:t>
      </w:r>
      <w:r w:rsidRPr="008A58E9">
        <w:rPr>
          <w:spacing w:val="4"/>
          <w:sz w:val="28"/>
          <w:szCs w:val="28"/>
        </w:rPr>
        <w:t xml:space="preserve"> </w:t>
      </w:r>
      <w:r w:rsidRPr="008A58E9">
        <w:rPr>
          <w:sz w:val="28"/>
          <w:szCs w:val="28"/>
        </w:rPr>
        <w:t>выделенных</w:t>
      </w:r>
      <w:r w:rsidRPr="008A58E9">
        <w:rPr>
          <w:spacing w:val="6"/>
          <w:sz w:val="28"/>
          <w:szCs w:val="28"/>
        </w:rPr>
        <w:t xml:space="preserve"> </w:t>
      </w:r>
      <w:r w:rsidRPr="008A58E9">
        <w:rPr>
          <w:sz w:val="28"/>
          <w:szCs w:val="28"/>
        </w:rPr>
        <w:t>стоянок</w:t>
      </w:r>
      <w:r w:rsidRPr="008A58E9">
        <w:rPr>
          <w:spacing w:val="7"/>
          <w:sz w:val="28"/>
          <w:szCs w:val="28"/>
        </w:rPr>
        <w:t xml:space="preserve"> </w:t>
      </w:r>
      <w:r w:rsidRPr="008A58E9">
        <w:rPr>
          <w:sz w:val="28"/>
          <w:szCs w:val="28"/>
        </w:rPr>
        <w:t>для</w:t>
      </w:r>
      <w:r w:rsidRPr="008A58E9">
        <w:rPr>
          <w:spacing w:val="6"/>
          <w:sz w:val="28"/>
          <w:szCs w:val="28"/>
        </w:rPr>
        <w:t xml:space="preserve"> </w:t>
      </w:r>
      <w:r w:rsidRPr="008A58E9">
        <w:rPr>
          <w:sz w:val="28"/>
          <w:szCs w:val="28"/>
        </w:rPr>
        <w:t>автотранспортных</w:t>
      </w:r>
      <w:r w:rsidRPr="008A58E9">
        <w:rPr>
          <w:spacing w:val="6"/>
          <w:sz w:val="28"/>
          <w:szCs w:val="28"/>
        </w:rPr>
        <w:t xml:space="preserve"> </w:t>
      </w:r>
      <w:r w:rsidRPr="008A58E9">
        <w:rPr>
          <w:sz w:val="28"/>
          <w:szCs w:val="28"/>
        </w:rPr>
        <w:t>средств</w:t>
      </w:r>
      <w:r w:rsidRPr="008A58E9">
        <w:rPr>
          <w:spacing w:val="7"/>
          <w:sz w:val="28"/>
          <w:szCs w:val="28"/>
        </w:rPr>
        <w:t xml:space="preserve"> </w:t>
      </w:r>
      <w:r w:rsidRPr="008A58E9">
        <w:rPr>
          <w:sz w:val="28"/>
          <w:szCs w:val="28"/>
        </w:rPr>
        <w:t>инвалидов</w:t>
      </w:r>
      <w:r w:rsidRPr="008A58E9">
        <w:rPr>
          <w:spacing w:val="-2"/>
          <w:sz w:val="28"/>
          <w:szCs w:val="28"/>
        </w:rPr>
        <w:t>.</w:t>
      </w:r>
    </w:p>
    <w:p w:rsidR="008A58E9" w:rsidRPr="008A58E9" w:rsidRDefault="008A58E9" w:rsidP="008A58E9">
      <w:pPr>
        <w:pStyle w:val="ad"/>
        <w:ind w:left="540"/>
        <w:rPr>
          <w:sz w:val="28"/>
          <w:szCs w:val="28"/>
        </w:rPr>
      </w:pPr>
      <w:r w:rsidRPr="008A58E9">
        <w:rPr>
          <w:sz w:val="28"/>
          <w:szCs w:val="28"/>
        </w:rPr>
        <w:t>Отсутствие</w:t>
      </w:r>
      <w:r w:rsidRPr="008A58E9">
        <w:rPr>
          <w:spacing w:val="-16"/>
          <w:sz w:val="28"/>
          <w:szCs w:val="28"/>
        </w:rPr>
        <w:t xml:space="preserve"> </w:t>
      </w:r>
      <w:r w:rsidRPr="008A58E9">
        <w:rPr>
          <w:sz w:val="28"/>
          <w:szCs w:val="28"/>
        </w:rPr>
        <w:t>адаптированных</w:t>
      </w:r>
      <w:r w:rsidRPr="008A58E9">
        <w:rPr>
          <w:spacing w:val="-15"/>
          <w:sz w:val="28"/>
          <w:szCs w:val="28"/>
        </w:rPr>
        <w:t xml:space="preserve"> </w:t>
      </w:r>
      <w:r w:rsidRPr="008A58E9">
        <w:rPr>
          <w:sz w:val="28"/>
          <w:szCs w:val="28"/>
        </w:rPr>
        <w:t>лифтов,</w:t>
      </w:r>
      <w:r w:rsidRPr="008A58E9">
        <w:rPr>
          <w:spacing w:val="-16"/>
          <w:sz w:val="28"/>
          <w:szCs w:val="28"/>
        </w:rPr>
        <w:t xml:space="preserve"> </w:t>
      </w:r>
      <w:r w:rsidRPr="008A58E9">
        <w:rPr>
          <w:sz w:val="28"/>
          <w:szCs w:val="28"/>
        </w:rPr>
        <w:t>поручней,</w:t>
      </w:r>
      <w:r w:rsidRPr="008A58E9">
        <w:rPr>
          <w:spacing w:val="-15"/>
          <w:sz w:val="28"/>
          <w:szCs w:val="28"/>
        </w:rPr>
        <w:t xml:space="preserve"> </w:t>
      </w:r>
      <w:r w:rsidRPr="008A58E9">
        <w:rPr>
          <w:sz w:val="28"/>
          <w:szCs w:val="28"/>
        </w:rPr>
        <w:t>расширенных</w:t>
      </w:r>
      <w:r w:rsidRPr="008A58E9">
        <w:rPr>
          <w:spacing w:val="-16"/>
          <w:sz w:val="28"/>
          <w:szCs w:val="28"/>
        </w:rPr>
        <w:t xml:space="preserve"> </w:t>
      </w:r>
      <w:r w:rsidRPr="008A58E9">
        <w:rPr>
          <w:sz w:val="28"/>
          <w:szCs w:val="28"/>
        </w:rPr>
        <w:t>дверных</w:t>
      </w:r>
      <w:r w:rsidRPr="008A58E9">
        <w:rPr>
          <w:spacing w:val="-15"/>
          <w:sz w:val="28"/>
          <w:szCs w:val="28"/>
        </w:rPr>
        <w:t xml:space="preserve"> </w:t>
      </w:r>
      <w:r w:rsidRPr="008A58E9">
        <w:rPr>
          <w:spacing w:val="-2"/>
          <w:sz w:val="28"/>
          <w:szCs w:val="28"/>
        </w:rPr>
        <w:t>проемов.</w:t>
      </w:r>
    </w:p>
    <w:p w:rsidR="008A58E9" w:rsidRPr="008A58E9" w:rsidRDefault="008A58E9" w:rsidP="008A58E9">
      <w:pPr>
        <w:pStyle w:val="ad"/>
        <w:ind w:left="114" w:firstLine="426"/>
        <w:rPr>
          <w:sz w:val="28"/>
          <w:szCs w:val="28"/>
        </w:rPr>
      </w:pPr>
      <w:r w:rsidRPr="008A58E9">
        <w:rPr>
          <w:sz w:val="28"/>
          <w:szCs w:val="28"/>
        </w:rPr>
        <w:t>Отсутствие</w:t>
      </w:r>
      <w:r w:rsidRPr="008A58E9">
        <w:rPr>
          <w:spacing w:val="34"/>
          <w:sz w:val="28"/>
          <w:szCs w:val="28"/>
        </w:rPr>
        <w:t xml:space="preserve"> </w:t>
      </w:r>
      <w:r w:rsidRPr="008A58E9">
        <w:rPr>
          <w:sz w:val="28"/>
          <w:szCs w:val="28"/>
        </w:rPr>
        <w:t>дублирования</w:t>
      </w:r>
      <w:r w:rsidRPr="008A58E9">
        <w:rPr>
          <w:spacing w:val="34"/>
          <w:sz w:val="28"/>
          <w:szCs w:val="28"/>
        </w:rPr>
        <w:t xml:space="preserve"> </w:t>
      </w:r>
      <w:r w:rsidRPr="008A58E9">
        <w:rPr>
          <w:sz w:val="28"/>
          <w:szCs w:val="28"/>
        </w:rPr>
        <w:t>надписей,</w:t>
      </w:r>
      <w:r w:rsidRPr="008A58E9">
        <w:rPr>
          <w:spacing w:val="34"/>
          <w:sz w:val="28"/>
          <w:szCs w:val="28"/>
        </w:rPr>
        <w:t xml:space="preserve"> </w:t>
      </w:r>
      <w:r w:rsidRPr="008A58E9">
        <w:rPr>
          <w:sz w:val="28"/>
          <w:szCs w:val="28"/>
        </w:rPr>
        <w:t>знаков</w:t>
      </w:r>
      <w:r w:rsidRPr="008A58E9">
        <w:rPr>
          <w:spacing w:val="34"/>
          <w:sz w:val="28"/>
          <w:szCs w:val="28"/>
        </w:rPr>
        <w:t xml:space="preserve"> </w:t>
      </w:r>
      <w:r w:rsidRPr="008A58E9">
        <w:rPr>
          <w:sz w:val="28"/>
          <w:szCs w:val="28"/>
        </w:rPr>
        <w:t>и</w:t>
      </w:r>
      <w:r w:rsidRPr="008A58E9">
        <w:rPr>
          <w:spacing w:val="34"/>
          <w:sz w:val="28"/>
          <w:szCs w:val="28"/>
        </w:rPr>
        <w:t xml:space="preserve"> </w:t>
      </w:r>
      <w:r w:rsidRPr="008A58E9">
        <w:rPr>
          <w:sz w:val="28"/>
          <w:szCs w:val="28"/>
        </w:rPr>
        <w:t>иной</w:t>
      </w:r>
      <w:r w:rsidRPr="008A58E9">
        <w:rPr>
          <w:spacing w:val="34"/>
          <w:sz w:val="28"/>
          <w:szCs w:val="28"/>
        </w:rPr>
        <w:t xml:space="preserve"> </w:t>
      </w:r>
      <w:r w:rsidRPr="008A58E9">
        <w:rPr>
          <w:sz w:val="28"/>
          <w:szCs w:val="28"/>
        </w:rPr>
        <w:t>текстовой</w:t>
      </w:r>
      <w:r w:rsidRPr="008A58E9">
        <w:rPr>
          <w:spacing w:val="34"/>
          <w:sz w:val="28"/>
          <w:szCs w:val="28"/>
        </w:rPr>
        <w:t xml:space="preserve"> </w:t>
      </w:r>
      <w:r w:rsidRPr="008A58E9">
        <w:rPr>
          <w:sz w:val="28"/>
          <w:szCs w:val="28"/>
        </w:rPr>
        <w:t>и</w:t>
      </w:r>
      <w:r w:rsidRPr="008A58E9">
        <w:rPr>
          <w:spacing w:val="34"/>
          <w:sz w:val="28"/>
          <w:szCs w:val="28"/>
        </w:rPr>
        <w:t xml:space="preserve"> </w:t>
      </w:r>
      <w:r w:rsidRPr="008A58E9">
        <w:rPr>
          <w:sz w:val="28"/>
          <w:szCs w:val="28"/>
        </w:rPr>
        <w:t>графической информации знаками, выполненными рельефно-точечным шрифтом Брайля.</w:t>
      </w:r>
    </w:p>
    <w:p w:rsidR="008A58E9" w:rsidRDefault="008A58E9" w:rsidP="00617804">
      <w:pPr>
        <w:pStyle w:val="ad"/>
        <w:ind w:left="540"/>
        <w:rPr>
          <w:sz w:val="28"/>
          <w:szCs w:val="28"/>
        </w:rPr>
      </w:pPr>
      <w:r w:rsidRPr="008A58E9">
        <w:rPr>
          <w:sz w:val="28"/>
          <w:szCs w:val="28"/>
        </w:rPr>
        <w:t>Отсутствие</w:t>
      </w:r>
      <w:r w:rsidRPr="008A58E9">
        <w:rPr>
          <w:spacing w:val="58"/>
          <w:w w:val="150"/>
          <w:sz w:val="28"/>
          <w:szCs w:val="28"/>
        </w:rPr>
        <w:t xml:space="preserve"> </w:t>
      </w:r>
      <w:r w:rsidRPr="008A58E9">
        <w:rPr>
          <w:sz w:val="28"/>
          <w:szCs w:val="28"/>
        </w:rPr>
        <w:t>оборудованных</w:t>
      </w:r>
      <w:r w:rsidRPr="008A58E9">
        <w:rPr>
          <w:spacing w:val="60"/>
          <w:w w:val="150"/>
          <w:sz w:val="28"/>
          <w:szCs w:val="28"/>
        </w:rPr>
        <w:t xml:space="preserve"> </w:t>
      </w:r>
      <w:r w:rsidRPr="008A58E9">
        <w:rPr>
          <w:sz w:val="28"/>
          <w:szCs w:val="28"/>
        </w:rPr>
        <w:t>санитарно-гигиенических</w:t>
      </w:r>
      <w:r w:rsidRPr="008A58E9">
        <w:rPr>
          <w:spacing w:val="60"/>
          <w:w w:val="150"/>
          <w:sz w:val="28"/>
          <w:szCs w:val="28"/>
        </w:rPr>
        <w:t xml:space="preserve"> </w:t>
      </w:r>
      <w:r w:rsidRPr="008A58E9">
        <w:rPr>
          <w:sz w:val="28"/>
          <w:szCs w:val="28"/>
        </w:rPr>
        <w:t>помещений</w:t>
      </w:r>
      <w:r>
        <w:rPr>
          <w:spacing w:val="59"/>
          <w:w w:val="150"/>
          <w:sz w:val="28"/>
          <w:szCs w:val="28"/>
        </w:rPr>
        <w:t>.</w:t>
      </w:r>
      <w:bookmarkStart w:id="0" w:name="_GoBack"/>
      <w:bookmarkEnd w:id="0"/>
    </w:p>
    <w:p w:rsidR="008A58E9" w:rsidRPr="00C54D3D" w:rsidRDefault="008A58E9" w:rsidP="00C54D3D">
      <w:pPr>
        <w:spacing w:before="68"/>
        <w:ind w:left="1152"/>
        <w:rPr>
          <w:rFonts w:ascii="Times New Roman" w:hAnsi="Times New Roman" w:cs="Times New Roman"/>
          <w:b/>
          <w:sz w:val="28"/>
          <w:szCs w:val="28"/>
        </w:rPr>
      </w:pPr>
      <w:r w:rsidRPr="008A58E9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8A58E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A58E9">
        <w:rPr>
          <w:rFonts w:ascii="Times New Roman" w:hAnsi="Times New Roman" w:cs="Times New Roman"/>
          <w:b/>
          <w:sz w:val="28"/>
          <w:szCs w:val="28"/>
        </w:rPr>
        <w:t>ПО</w:t>
      </w:r>
      <w:r w:rsidRPr="008A58E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A58E9">
        <w:rPr>
          <w:rFonts w:ascii="Times New Roman" w:hAnsi="Times New Roman" w:cs="Times New Roman"/>
          <w:b/>
          <w:sz w:val="28"/>
          <w:szCs w:val="28"/>
        </w:rPr>
        <w:t>СОВЕРШЕНСТВОВАНИЮ</w:t>
      </w:r>
      <w:r w:rsidRPr="008A58E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A58E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8A58E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A58E9">
        <w:rPr>
          <w:rFonts w:ascii="Times New Roman" w:hAnsi="Times New Roman" w:cs="Times New Roman"/>
          <w:b/>
          <w:spacing w:val="-2"/>
          <w:sz w:val="28"/>
          <w:szCs w:val="28"/>
        </w:rPr>
        <w:t>ОРГАНИЗАЦИЙ</w:t>
      </w:r>
    </w:p>
    <w:tbl>
      <w:tblPr>
        <w:tblStyle w:val="TableNormal"/>
        <w:tblW w:w="1513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1701"/>
        <w:gridCol w:w="3969"/>
        <w:gridCol w:w="3652"/>
        <w:gridCol w:w="1986"/>
      </w:tblGrid>
      <w:tr w:rsidR="008A58E9" w:rsidTr="00C54D3D">
        <w:trPr>
          <w:trHeight w:val="2115"/>
        </w:trPr>
        <w:tc>
          <w:tcPr>
            <w:tcW w:w="1838" w:type="dxa"/>
            <w:shd w:val="clear" w:color="auto" w:fill="D3D3D3"/>
          </w:tcPr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5" w:type="dxa"/>
            <w:shd w:val="clear" w:color="auto" w:fill="D3D3D3"/>
          </w:tcPr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Недостатки</w:t>
            </w:r>
            <w:r w:rsidRPr="0061780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780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 открытости и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доступности </w:t>
            </w:r>
            <w:r w:rsidRPr="00617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информации об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701" w:type="dxa"/>
            <w:shd w:val="clear" w:color="auto" w:fill="D3D3D3"/>
          </w:tcPr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Недостатки комфортности условий осуществления образовательной деятельности</w:t>
            </w:r>
          </w:p>
        </w:tc>
        <w:tc>
          <w:tcPr>
            <w:tcW w:w="3969" w:type="dxa"/>
            <w:shd w:val="clear" w:color="auto" w:fill="D3D3D3"/>
          </w:tcPr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r w:rsidRPr="006178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Pr="006178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78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3652" w:type="dxa"/>
            <w:shd w:val="clear" w:color="auto" w:fill="D3D3D3"/>
          </w:tcPr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r w:rsidRPr="0061780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доброжелательности</w:t>
            </w:r>
            <w:r w:rsidRPr="0061780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вежливости</w:t>
            </w:r>
          </w:p>
        </w:tc>
        <w:tc>
          <w:tcPr>
            <w:tcW w:w="1986" w:type="dxa"/>
            <w:shd w:val="clear" w:color="auto" w:fill="D3D3D3"/>
          </w:tcPr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6178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Недостатки удовлетворённости</w:t>
            </w:r>
          </w:p>
        </w:tc>
      </w:tr>
      <w:tr w:rsidR="00C95874" w:rsidTr="00C95874">
        <w:trPr>
          <w:trHeight w:val="80"/>
        </w:trPr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C95874" w:rsidRPr="00617804" w:rsidRDefault="00C9587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казенное образовательное учреждение "Гадаринская СОШ"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95874" w:rsidRPr="00617804" w:rsidRDefault="00C9587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Привести информацию на официальном сайте организации в соответствие с требованиями нормативных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правовых актов. 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C95874" w:rsidRPr="00617804" w:rsidRDefault="00C9587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Выявлять потребности обучающихся и их родителей в части создания комфортных условий для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учебной деятельности. 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C95874" w:rsidRPr="00617804" w:rsidRDefault="00C9587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 инвалидов. 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Дублирование рельефно-точечным шрифтом Брайля. Возможность представления сурдопереводчика (тифлосурдопереводчика). </w:t>
            </w:r>
          </w:p>
        </w:tc>
        <w:tc>
          <w:tcPr>
            <w:tcW w:w="3652" w:type="dxa"/>
            <w:tcBorders>
              <w:top w:val="nil"/>
              <w:bottom w:val="nil"/>
            </w:tcBorders>
            <w:vAlign w:val="bottom"/>
          </w:tcPr>
          <w:p w:rsidR="00C95874" w:rsidRPr="00617804" w:rsidRDefault="00C9587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Проводить тренинги по формированию субъект-субъектных отношений участников образовательного процесса, работать с проблемой профессионального выгорания педагогов. Совершенствовать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качество дистанционных взаимодействий: своевременные ответы на письма и электронные сообщения, корректность и вежливость ответов. </w:t>
            </w:r>
          </w:p>
        </w:tc>
        <w:tc>
          <w:tcPr>
            <w:tcW w:w="1986" w:type="dxa"/>
            <w:tcBorders>
              <w:top w:val="nil"/>
              <w:bottom w:val="nil"/>
            </w:tcBorders>
            <w:vAlign w:val="bottom"/>
          </w:tcPr>
          <w:p w:rsidR="00C95874" w:rsidRPr="00617804" w:rsidRDefault="00C9587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Пересмотреть график работы организации и расписание занятий. Проводить опросы и иную работу с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  <w:tr w:rsidR="00630784" w:rsidTr="00C95874">
        <w:trPr>
          <w:trHeight w:val="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Муниципальное казенное образовательное учреждение "Гельбахская СОШ"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Привести информацию на официальном сайте организации в соответствие с требованиями нормативных правовых актов. 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средств инвалидов. Наличие адаптированных лифтов, поручней, расширенных дверных проёмов. 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Дублирование рельефно-точечным шрифтом Брайля.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Возможность представления сурдопереводчика (тифлосурдопереводчика). 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Обеспечить доброжелательность и вежливость работников, осуществляющих первичный контакт и информирование (секретариат, охрана и пр.). Проводить тренинги по формированию субъект-субъектных отношений участников образовательного процесса, работать с проблемой профессионального выгорания педагогов. Совершенствовать качество дистанционных взаимодействий: своевременные ответы на письма и электронные сообщения, корректность и вежливость ответов.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  <w:tr w:rsidR="00630784" w:rsidTr="00C95874">
        <w:trPr>
          <w:trHeight w:val="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казенное образовательное учреждение "Нечаевская СОШ №1"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Привести информацию на официальном сайте организации в соответствие с требованиями нормативных правовых актов. 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средств инвалидов. Наличие адаптированных лифтов, поручней, расширенных дверных проёмов. 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Дублирование рельефно-точечным шрифтом Брайля. Возможность представления сурдопереводчика (тифлосурдопереводчика). 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доброжелательность и вежливость работников, осуществляющих первичный контакт и информирование (секретариат, охрана и пр.). Проводить тренинги по формированию субъект-субъектных отношений участников образовательного процесса, работать с проблемой профессионального выгорания педагогов.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  <w:tr w:rsidR="00630784" w:rsidTr="00C95874">
        <w:trPr>
          <w:trHeight w:val="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казенное образовательное учреждение "Новочиркейская СОШ№1"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Улучшить дизайн стендов, разместить информационные блоки, интересные для обучающихся и их родителей. Улучшить дизайн и навигацию сайта,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средств инвалидов. Наличие адаптированных лифтов, поручней,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расширенных дверных проёмов. 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Дублирование рельефно-точечным шрифтом Брайля. Возможность представления сурдопереводчика (тифлосурдопереводчика). 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Обеспечить доброжелательность и вежливость работников, осуществляющих первичный контакт и информирование (секретариат, охрана и пр.). Проводить тренинги по формированию субъект-субъектных отношений участников образовательного процесса,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работать с проблемой профессионального выгорания педагогов. Совершенствовать качество дистанционных взаимодействий: своевременные ответы на письма и электронные сообщения, корректность и вежливость ответов.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Пересмотреть график работы организации и расписание занятий. Проводить опросы и иную работу с учениками и их родителями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  <w:tr w:rsidR="00630784" w:rsidTr="00C95874">
        <w:trPr>
          <w:trHeight w:val="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Муниципальное казенное образовательное учреждение "Новочиркейская СОШ №2"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Замечаний нет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оборудование территории и помещений с учетом доступности для инвалидов: Наличие выделенных стоянок для автотранспортных средств инвалидов. Наличие специально оборудованных санитарно-гигиенических помещений. 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тренинги по формированию субъект-субъектных отношений участников образовательного процесса, работать с проблемой профессионального выгорания педагогов. Совершенствовать качество дистанционных взаимодействий: своевременные ответы на письма и электронные сообщения, корректность и вежливость ответов.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  <w:tr w:rsidR="00630784" w:rsidTr="00C95874">
        <w:trPr>
          <w:trHeight w:val="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казенное образовательное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учреждение "Султанянгиюртовская СОШ№2"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Привести информацию на официальном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сайте организации в соответствие с требованиями нормативных правовых актов. 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Выявлять потребности обучающихся и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Замечаний нет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доброжелательность и вежливость работников, осуществляющих первичный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контакт и информирование (секретариат, охрана и пр.). Совершенствовать качество дистанционных взаимодействий: своевременные ответы на письма и электронные сообщения, корректность и вежливость ответов.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Пересмотреть график работы организации и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расписание 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  <w:tr w:rsidR="00617804" w:rsidTr="00C95874">
        <w:trPr>
          <w:trHeight w:val="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Муниципальное казенное дошкольное образовательное учреждение "ЦРР-Детский сад Тюльпан"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Привести информацию на официальном сайте организации в соответствие с требованиями нормативных правовых актов.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оборудование территории и помещений с учетом доступности для инвалидов: Наличие адаптированных лифтов, поручней, расширенных дверных проёмов. Наличие сменных кресел-колясок. 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доброжелательность и вежливость работников, осуществляющих первичный контакт и информирование (секретариат, охрана и пр.). Проводить тренинги по формированию субъект-субъектных отношений участников образовательного процесса, работать с проблемой профессионального выгорания педагогов. Совершенствовать качество дистанционных взаимодействий: своевременные ответы на письма и электронные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сообщения, корректность и вежливость ответов.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  <w:tr w:rsidR="00617804" w:rsidTr="00C95874">
        <w:trPr>
          <w:trHeight w:val="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Муниципальное казенное дошкольное образовательное учреждение "Детский сад общеразвивающего вида "Дюймовочка"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Привести информацию на официальном сайте организации в соответствие с требованиями нормативных правовых актов.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средств инвалидов. Наличие адаптированных лифтов, поручней, расширенных дверных проёмов. 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Дублирование рельефно-точечным шрифтом Брайля. Возможность представления сурдопереводчика (тифлосурдопереводчика). 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доброжелательность и вежливость работников, осуществляющих первичный контакт и информирование (секретариат, охрана и пр.).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  <w:tr w:rsidR="00617804" w:rsidTr="00C95874">
        <w:trPr>
          <w:trHeight w:val="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учреждение дополнительного образования "Детско-юношеская спортивная школа №2"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Привести информацию на официальном сайте организации в соответствие с требованиями нормативных правовых актов. Улучшить дизайн стендов,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оборудование территории и помещений с учетом доступности для инвалидов: 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информации. Дублирование рельефно-точечным шрифтом Брайля. Возможность представления сурдопереводчика (тифлосурдопереводчика). Возможность сопровождения работниками организации, прошедшими обучение/инструктирование. 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Обеспечить доброжелательность и вежливость работников, осуществляющих первичный контакт и информирование (секретариат, охрана и пр.). Проводить тренинги по формированию субъект-субъектных отношений участников образовательного процесса, работать с проблемой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профессионального выгорания педагогов. Совершенствовать качество дистанционных взаимодействий: своевременные ответы на письма и электронные сообщения, корректность и вежливость ответов.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Пересмотреть график работы организации и расписание занятий. Проводить опросы и иную работу с учениками и их родителями (законными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представителями) по выявлению образовательных потребностей, определению и устранению причин недовольства. </w:t>
            </w:r>
          </w:p>
        </w:tc>
      </w:tr>
      <w:tr w:rsidR="00617804" w:rsidTr="00C95874">
        <w:trPr>
          <w:trHeight w:val="8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Муниципальное бюджетное учреждение дополнительного образования "Центр детско-юношекского туризма, эксурсий и эстетического воспитания"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Привести информацию на официальном сайте организации в соответствие с требованиями нормативных правовых актов. 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средств инвалидов. 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Дублирование рельефно-точечным шрифтом Брайля. Возможность представления сурдопереводчика (тифлосурдопереводчика). 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тренинги по формированию субъект-субъектных отношений участников образовательного процесса, работать с проблемой профессионального выгорания педагогов. Совершенствовать качество дистанционных взаимодействий: своевременные ответы на письма и электронные сообщения, корректность и вежливость ответов.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</w:tbl>
    <w:p w:rsidR="008A58E9" w:rsidRPr="008A58E9" w:rsidRDefault="008A58E9" w:rsidP="008A58E9">
      <w:pPr>
        <w:rPr>
          <w:rFonts w:ascii="Times New Roman" w:hAnsi="Times New Roman" w:cs="Times New Roman"/>
          <w:sz w:val="28"/>
          <w:szCs w:val="28"/>
        </w:rPr>
        <w:sectPr w:rsidR="008A58E9" w:rsidRPr="008A58E9" w:rsidSect="00617804">
          <w:pgSz w:w="16840" w:h="11910" w:orient="landscape"/>
          <w:pgMar w:top="1134" w:right="567" w:bottom="1134" w:left="1134" w:header="0" w:footer="777" w:gutter="0"/>
          <w:cols w:space="720"/>
          <w:docGrid w:linePitch="299"/>
        </w:sectPr>
      </w:pPr>
    </w:p>
    <w:p w:rsidR="008A58E9" w:rsidRPr="004853C4" w:rsidRDefault="008A58E9" w:rsidP="004853C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53C4" w:rsidRPr="004853C4" w:rsidRDefault="004853C4" w:rsidP="004853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853C4" w:rsidRPr="004853C4" w:rsidSect="00D2464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04" w:rsidRDefault="009D5904" w:rsidP="00795C65">
      <w:pPr>
        <w:spacing w:after="0" w:line="240" w:lineRule="auto"/>
      </w:pPr>
      <w:r>
        <w:separator/>
      </w:r>
    </w:p>
  </w:endnote>
  <w:endnote w:type="continuationSeparator" w:id="0">
    <w:p w:rsidR="009D5904" w:rsidRDefault="009D5904" w:rsidP="0079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04" w:rsidRDefault="009D5904" w:rsidP="00795C65">
      <w:pPr>
        <w:spacing w:after="0" w:line="240" w:lineRule="auto"/>
      </w:pPr>
      <w:r>
        <w:separator/>
      </w:r>
    </w:p>
  </w:footnote>
  <w:footnote w:type="continuationSeparator" w:id="0">
    <w:p w:rsidR="009D5904" w:rsidRDefault="009D5904" w:rsidP="0079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62B8"/>
    <w:multiLevelType w:val="hybridMultilevel"/>
    <w:tmpl w:val="CC5C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841FF"/>
    <w:multiLevelType w:val="multilevel"/>
    <w:tmpl w:val="B1C6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30"/>
    <w:rsid w:val="000010AD"/>
    <w:rsid w:val="000315A7"/>
    <w:rsid w:val="000E73FA"/>
    <w:rsid w:val="00115E61"/>
    <w:rsid w:val="00242484"/>
    <w:rsid w:val="00321FE7"/>
    <w:rsid w:val="004853C4"/>
    <w:rsid w:val="004A3E94"/>
    <w:rsid w:val="00520A4C"/>
    <w:rsid w:val="005D5C05"/>
    <w:rsid w:val="005F24E6"/>
    <w:rsid w:val="00617804"/>
    <w:rsid w:val="00630784"/>
    <w:rsid w:val="0063611B"/>
    <w:rsid w:val="006936A0"/>
    <w:rsid w:val="006B7E71"/>
    <w:rsid w:val="00747895"/>
    <w:rsid w:val="00795C65"/>
    <w:rsid w:val="007B315D"/>
    <w:rsid w:val="007C7C4A"/>
    <w:rsid w:val="007F74C0"/>
    <w:rsid w:val="00845727"/>
    <w:rsid w:val="00882B40"/>
    <w:rsid w:val="008A58E9"/>
    <w:rsid w:val="00946B30"/>
    <w:rsid w:val="009D5904"/>
    <w:rsid w:val="009D5E17"/>
    <w:rsid w:val="00A90A1B"/>
    <w:rsid w:val="00A9649A"/>
    <w:rsid w:val="00A96FEF"/>
    <w:rsid w:val="00AE7E2F"/>
    <w:rsid w:val="00BF5B58"/>
    <w:rsid w:val="00C54D3D"/>
    <w:rsid w:val="00C95874"/>
    <w:rsid w:val="00D2464C"/>
    <w:rsid w:val="00DC3695"/>
    <w:rsid w:val="00E81699"/>
    <w:rsid w:val="00F2109D"/>
    <w:rsid w:val="00FB5309"/>
    <w:rsid w:val="00FC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5605C-CFE0-4281-B9A2-984A4057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A0"/>
  </w:style>
  <w:style w:type="paragraph" w:styleId="1">
    <w:name w:val="heading 1"/>
    <w:basedOn w:val="a"/>
    <w:link w:val="10"/>
    <w:uiPriority w:val="1"/>
    <w:qFormat/>
    <w:rsid w:val="00242484"/>
    <w:pPr>
      <w:widowControl w:val="0"/>
      <w:autoSpaceDE w:val="0"/>
      <w:autoSpaceDN w:val="0"/>
      <w:spacing w:before="60" w:after="0" w:line="240" w:lineRule="auto"/>
      <w:ind w:left="728" w:right="76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6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242484"/>
    <w:pPr>
      <w:widowControl w:val="0"/>
      <w:autoSpaceDE w:val="0"/>
      <w:autoSpaceDN w:val="0"/>
      <w:spacing w:before="62" w:after="0" w:line="240" w:lineRule="auto"/>
      <w:ind w:left="728" w:right="766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6B30"/>
    <w:rPr>
      <w:b/>
      <w:bCs/>
    </w:rPr>
  </w:style>
  <w:style w:type="paragraph" w:styleId="a5">
    <w:name w:val="List Paragraph"/>
    <w:basedOn w:val="a"/>
    <w:uiPriority w:val="34"/>
    <w:qFormat/>
    <w:rsid w:val="006B7E71"/>
    <w:pPr>
      <w:ind w:left="720"/>
      <w:contextualSpacing/>
    </w:pPr>
  </w:style>
  <w:style w:type="paragraph" w:styleId="a6">
    <w:name w:val="No Spacing"/>
    <w:uiPriority w:val="1"/>
    <w:qFormat/>
    <w:rsid w:val="00882B4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9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5C65"/>
  </w:style>
  <w:style w:type="paragraph" w:styleId="a9">
    <w:name w:val="footer"/>
    <w:basedOn w:val="a"/>
    <w:link w:val="aa"/>
    <w:uiPriority w:val="99"/>
    <w:unhideWhenUsed/>
    <w:rsid w:val="0079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5C65"/>
  </w:style>
  <w:style w:type="paragraph" w:styleId="ab">
    <w:name w:val="Balloon Text"/>
    <w:basedOn w:val="a"/>
    <w:link w:val="ac"/>
    <w:uiPriority w:val="99"/>
    <w:semiHidden/>
    <w:unhideWhenUsed/>
    <w:rsid w:val="00F2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10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242484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242484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24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42484"/>
    <w:pPr>
      <w:widowControl w:val="0"/>
      <w:autoSpaceDE w:val="0"/>
      <w:autoSpaceDN w:val="0"/>
      <w:spacing w:after="0" w:line="240" w:lineRule="auto"/>
      <w:ind w:left="1689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4248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424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246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4521-681E-4F2D-BD02-28824254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cp:lastPrinted>2024-07-08T13:57:00Z</cp:lastPrinted>
  <dcterms:created xsi:type="dcterms:W3CDTF">2024-11-02T09:51:00Z</dcterms:created>
  <dcterms:modified xsi:type="dcterms:W3CDTF">2024-11-02T09:51:00Z</dcterms:modified>
</cp:coreProperties>
</file>