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003" w:rsidRDefault="00D12003" w:rsidP="00D12003">
      <w:pPr>
        <w:pStyle w:val="1"/>
        <w:spacing w:before="0" w:beforeAutospacing="0" w:after="0" w:afterAutospacing="0"/>
        <w:textAlignment w:val="baseline"/>
        <w:rPr>
          <w:rFonts w:ascii="Arial" w:hAnsi="Arial" w:cs="Arial"/>
          <w:color w:val="000000"/>
          <w:spacing w:val="-5"/>
        </w:rPr>
      </w:pPr>
      <w:bookmarkStart w:id="0" w:name="_GoBack"/>
      <w:bookmarkEnd w:id="0"/>
      <w:r>
        <w:rPr>
          <w:rFonts w:ascii="Arial" w:hAnsi="Arial" w:cs="Arial"/>
          <w:color w:val="000000"/>
          <w:spacing w:val="-5"/>
        </w:rPr>
        <w:t>Актуальные вопросы профилактики экстремизма и терроризма</w:t>
      </w:r>
    </w:p>
    <w:p w:rsidR="00D12003" w:rsidRDefault="00D12003" w:rsidP="00D12003">
      <w:pPr>
        <w:spacing w:line="0" w:lineRule="auto"/>
        <w:jc w:val="center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8781784" cy="4920757"/>
            <wp:effectExtent l="0" t="0" r="635" b="0"/>
            <wp:docPr id="3" name="Рисунок 3" descr="https://xn--80aaacbx3cnphrg.xn--p1ai/wp-content/uploads/2025/01/%D0%A1%D0%BD%D0%B8%D0%BC%D0%BE%D0%BA-%D1%8D%D0%BA%D1%80%D0%B0%D0%BD%D0%B0-2025-01-21-%D0%B2-14.0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80aaacbx3cnphrg.xn--p1ai/wp-content/uploads/2025/01/%D0%A1%D0%BD%D0%B8%D0%BC%D0%BE%D0%BA-%D1%8D%D0%BA%D1%80%D0%B0%D0%BD%D0%B0-2025-01-21-%D0%B2-14.04.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502" cy="492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03" w:rsidRDefault="00D12003" w:rsidP="00D12003">
      <w:pPr>
        <w:pStyle w:val="a3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sz w:val="27"/>
          <w:szCs w:val="27"/>
          <w:bdr w:val="none" w:sz="0" w:space="0" w:color="auto" w:frame="1"/>
        </w:rPr>
        <w:t>Экстремизм представляет собой серьезную угрозу, способную подорвать даже самые стабильные общества. В числе ключевых задач борьбы с экстремистскими явлениями профилактика занимает особое место, особенно среди подростков.</w:t>
      </w:r>
    </w:p>
    <w:p w:rsidR="00D12003" w:rsidRDefault="00D12003" w:rsidP="00D12003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Эта группа населения наиболее уязвима из-за своей незрелости, незащищенности и зависимостей от мнения окружающих.</w:t>
      </w:r>
    </w:p>
    <w:p w:rsidR="00D12003" w:rsidRDefault="00D12003" w:rsidP="00D12003">
      <w:pPr>
        <w:pStyle w:val="p1"/>
        <w:spacing w:before="0" w:beforeAutospacing="0" w:after="30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встрече со студентами образовательного кластера «Туризм и сфера услуг» обсудили актуальные вопросы профилактики экстремизма, терроризма и безопасности в сети «Интернет».</w:t>
      </w:r>
    </w:p>
    <w:p w:rsidR="00D12003" w:rsidRDefault="00D12003" w:rsidP="00D12003">
      <w:pPr>
        <w:pStyle w:val="p1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Style w:val="a6"/>
          <w:rFonts w:ascii="Arial" w:hAnsi="Arial" w:cs="Arial"/>
          <w:color w:val="000000"/>
          <w:sz w:val="27"/>
          <w:szCs w:val="27"/>
          <w:bdr w:val="none" w:sz="0" w:space="0" w:color="auto" w:frame="1"/>
        </w:rPr>
        <w:t>«Для вербовки радикалы, экстремисты и террористы активно используют социальные сети. Не стоит забывать, что как и реальный мир – сеть тоже может быть опасна</w:t>
      </w:r>
      <w:proofErr w:type="gramStart"/>
      <w:r>
        <w:rPr>
          <w:rFonts w:ascii="Arial" w:hAnsi="Arial" w:cs="Arial"/>
          <w:color w:val="000000"/>
        </w:rPr>
        <w:t>»,-</w:t>
      </w:r>
      <w:proofErr w:type="gramEnd"/>
      <w:r>
        <w:rPr>
          <w:rFonts w:ascii="Arial" w:hAnsi="Arial" w:cs="Arial"/>
          <w:color w:val="000000"/>
        </w:rPr>
        <w:t xml:space="preserve"> отметил руководитель Координационного центра ДГУ и член Экспертного совета при АТК Республики Дагестан </w:t>
      </w:r>
      <w:r>
        <w:rPr>
          <w:rStyle w:val="a5"/>
          <w:rFonts w:ascii="Arial" w:hAnsi="Arial" w:cs="Arial"/>
          <w:color w:val="000000"/>
          <w:sz w:val="27"/>
          <w:szCs w:val="27"/>
          <w:bdr w:val="none" w:sz="0" w:space="0" w:color="auto" w:frame="1"/>
        </w:rPr>
        <w:t>Магомедов Магомед</w:t>
      </w:r>
      <w:r>
        <w:rPr>
          <w:rFonts w:ascii="Arial" w:hAnsi="Arial" w:cs="Arial"/>
          <w:color w:val="000000"/>
        </w:rPr>
        <w:t>.</w:t>
      </w:r>
    </w:p>
    <w:p w:rsidR="00D12003" w:rsidRDefault="00D12003" w:rsidP="00D12003">
      <w:pPr>
        <w:pStyle w:val="a3"/>
        <w:spacing w:before="0" w:beforeAutospacing="0" w:after="30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своей речи, он акцентировал внимание на необходимости безопасного использования социальных сетей.</w:t>
      </w:r>
    </w:p>
    <w:p w:rsidR="00D12003" w:rsidRDefault="00D12003" w:rsidP="00D12003">
      <w:pPr>
        <w:pStyle w:val="p1"/>
        <w:spacing w:before="0" w:beforeAutospacing="0" w:after="30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Студенты колледжа проявили активность, задавая вопросы и участвуя в диалоге. Педагоги и студенты выразили благодарность гостю за интересный и познавательный разговор, а также пригласили его принять участие в будущих мероприятиях колледжа.</w:t>
      </w:r>
    </w:p>
    <w:p w:rsidR="00433CA7" w:rsidRPr="00D12003" w:rsidRDefault="00433CA7" w:rsidP="00D12003"/>
    <w:sectPr w:rsidR="00433CA7" w:rsidRPr="00D1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75583B"/>
    <w:multiLevelType w:val="multilevel"/>
    <w:tmpl w:val="1E3C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850"/>
    <w:rsid w:val="00160A3B"/>
    <w:rsid w:val="001D6850"/>
    <w:rsid w:val="00433CA7"/>
    <w:rsid w:val="00695774"/>
    <w:rsid w:val="00AF3269"/>
    <w:rsid w:val="00D1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1C2CEC-4288-45F7-A457-23110527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2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A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2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ress-date">
    <w:name w:val="press-date"/>
    <w:basedOn w:val="a0"/>
    <w:rsid w:val="00AF3269"/>
  </w:style>
  <w:style w:type="paragraph" w:styleId="a3">
    <w:name w:val="Normal (Web)"/>
    <w:basedOn w:val="a"/>
    <w:uiPriority w:val="99"/>
    <w:semiHidden/>
    <w:unhideWhenUsed/>
    <w:rsid w:val="00AF3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0A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60A3B"/>
    <w:rPr>
      <w:color w:val="0000FF"/>
      <w:u w:val="single"/>
    </w:rPr>
  </w:style>
  <w:style w:type="character" w:customStyle="1" w:styleId="zox-post-cat">
    <w:name w:val="zox-post-cat"/>
    <w:basedOn w:val="a0"/>
    <w:rsid w:val="00160A3B"/>
  </w:style>
  <w:style w:type="character" w:customStyle="1" w:styleId="zox-author-name">
    <w:name w:val="zox-author-name"/>
    <w:basedOn w:val="a0"/>
    <w:rsid w:val="00160A3B"/>
  </w:style>
  <w:style w:type="character" w:customStyle="1" w:styleId="zox-post-date">
    <w:name w:val="zox-post-date"/>
    <w:basedOn w:val="a0"/>
    <w:rsid w:val="00160A3B"/>
  </w:style>
  <w:style w:type="paragraph" w:customStyle="1" w:styleId="p1">
    <w:name w:val="p1"/>
    <w:basedOn w:val="a"/>
    <w:rsid w:val="0016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60A3B"/>
    <w:rPr>
      <w:b/>
      <w:bCs/>
    </w:rPr>
  </w:style>
  <w:style w:type="character" w:customStyle="1" w:styleId="apple-converted-space">
    <w:name w:val="apple-converted-space"/>
    <w:basedOn w:val="a0"/>
    <w:rsid w:val="00160A3B"/>
  </w:style>
  <w:style w:type="character" w:styleId="a6">
    <w:name w:val="Emphasis"/>
    <w:basedOn w:val="a0"/>
    <w:uiPriority w:val="20"/>
    <w:qFormat/>
    <w:rsid w:val="006957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9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2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4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7694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1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35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552264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470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12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2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4440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41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09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79061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0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34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84804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6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4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9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6166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8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62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3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5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34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5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7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18668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single" w:sz="6" w:space="11" w:color="DDDDDD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25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6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183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53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04007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1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71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177</Words>
  <Characters>1012</Characters>
  <Application>Microsoft Office Word</Application>
  <DocSecurity>0</DocSecurity>
  <Lines>8</Lines>
  <Paragraphs>2</Paragraphs>
  <ScaleCrop>false</ScaleCrop>
  <Company>SPecialiST RePack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6</cp:revision>
  <dcterms:created xsi:type="dcterms:W3CDTF">2025-03-10T12:22:00Z</dcterms:created>
  <dcterms:modified xsi:type="dcterms:W3CDTF">2025-03-10T12:54:00Z</dcterms:modified>
</cp:coreProperties>
</file>