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3B" w:rsidRDefault="00160A3B" w:rsidP="00160A3B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-5"/>
        </w:rPr>
      </w:pPr>
      <w:bookmarkStart w:id="0" w:name="_GoBack"/>
      <w:bookmarkEnd w:id="0"/>
      <w:r>
        <w:rPr>
          <w:rFonts w:ascii="Arial" w:hAnsi="Arial" w:cs="Arial"/>
          <w:color w:val="000000"/>
          <w:spacing w:val="-5"/>
        </w:rPr>
        <w:t xml:space="preserve">Герой России Магомед </w:t>
      </w:r>
      <w:proofErr w:type="spellStart"/>
      <w:r>
        <w:rPr>
          <w:rFonts w:ascii="Arial" w:hAnsi="Arial" w:cs="Arial"/>
          <w:color w:val="000000"/>
          <w:spacing w:val="-5"/>
        </w:rPr>
        <w:t>Баачилов</w:t>
      </w:r>
      <w:proofErr w:type="spellEnd"/>
      <w:r>
        <w:rPr>
          <w:rFonts w:ascii="Arial" w:hAnsi="Arial" w:cs="Arial"/>
          <w:color w:val="000000"/>
          <w:spacing w:val="-5"/>
        </w:rPr>
        <w:t xml:space="preserve"> встретился с семьями военнослужащих</w:t>
      </w:r>
    </w:p>
    <w:p w:rsidR="00160A3B" w:rsidRDefault="00160A3B" w:rsidP="00160A3B">
      <w:pPr>
        <w:spacing w:line="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8810625" cy="5885222"/>
            <wp:effectExtent l="0" t="0" r="0" b="1270"/>
            <wp:docPr id="2" name="Рисунок 2" descr="https://xn--80aaacbx3cnphrg.xn--p1ai/wp-content/uploads/2025/02/LXSTp0k4l3HAWRFWMtYw1HP9TrxpUIZDzEezmK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aacbx3cnphrg.xn--p1ai/wp-content/uploads/2025/02/LXSTp0k4l3HAWRFWMtYw1HP9TrxpUIZDzEezmKp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539" cy="58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3B" w:rsidRDefault="00160A3B" w:rsidP="00160A3B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Встреча прошла в историческом парке «Россия – моя история» по поручению главы Дагестана Сергея Меликова.</w:t>
      </w:r>
    </w:p>
    <w:p w:rsidR="00160A3B" w:rsidRDefault="00160A3B" w:rsidP="00160A3B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Вместе с секретарем Совета Безопасности РД на ней присутствовали руководитель Администрации Главы и Правительства РД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Махач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Омаров</w:t>
      </w:r>
      <w:r>
        <w:rPr>
          <w:rFonts w:ascii="Arial" w:hAnsi="Arial" w:cs="Arial"/>
          <w:color w:val="000000"/>
        </w:rPr>
        <w:t>, вице-премьеры, министры, главы городов и районов. До начала общения с близкими военнослужащих официальные лица возложили цветы к портретам ушедших участников СВО.</w:t>
      </w:r>
    </w:p>
    <w:p w:rsidR="00160A3B" w:rsidRDefault="00160A3B" w:rsidP="00160A3B">
      <w:pPr>
        <w:pStyle w:val="p1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 Совета Безопасности РД выразил соболезнования родным погибших:</w:t>
      </w:r>
    </w:p>
    <w:p w:rsidR="00160A3B" w:rsidRDefault="00160A3B" w:rsidP="00160A3B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 xml:space="preserve">«Тысячи граждан нашей страны, в том числе и дагестанцы, с первых дней начала специальной военной операции встали на защиту интересов нашей Родины. К сожалению, ни одна война не обходится </w:t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lastRenderedPageBreak/>
        <w:t>без потерь. Среди тех, кто погиб, защищая Родину – ваши родные и близкие.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  </w:t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13 Героев России дал Дагестан стране. Семеро из них удостоились этого звания посмертно», </w:t>
      </w:r>
      <w:r>
        <w:rPr>
          <w:rFonts w:ascii="Arial" w:hAnsi="Arial" w:cs="Arial"/>
          <w:color w:val="000000"/>
        </w:rPr>
        <w:t>– сказал 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Магомед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Баачилов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000000"/>
        </w:rPr>
        <w:t>и объявил в память об ушедших минуту молчания.</w:t>
      </w:r>
    </w:p>
    <w:p w:rsidR="00160A3B" w:rsidRDefault="00160A3B" w:rsidP="00160A3B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самого начала СВО на федеральном и региональном уровне был принят 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ряд мер всесторонней поддержки военнослужащих </w:t>
      </w:r>
      <w:r>
        <w:rPr>
          <w:rFonts w:ascii="Arial" w:hAnsi="Arial" w:cs="Arial"/>
          <w:color w:val="000000"/>
        </w:rPr>
        <w:t>и членов семей участников спецоперации. О них на встрече рассказали руководители ответственных ведомств.</w:t>
      </w:r>
      <w:r>
        <w:rPr>
          <w:rStyle w:val="apple-converted-space"/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160A3B" w:rsidRDefault="00160A3B" w:rsidP="00160A3B">
      <w:pPr>
        <w:pStyle w:val="p1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присутствующие ответили на вопросы членов семей участников СВО. Большая их часть касалась трудоустройства, выплат компенсаций, выделения земель. Все обращения взяты на контроль, даны поручения.</w:t>
      </w:r>
    </w:p>
    <w:p w:rsidR="00160A3B" w:rsidRDefault="00160A3B" w:rsidP="00160A3B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«На наших встречах всегда присутствуют главы муниципальных образований. Подходите к ним в любое время. Не замыкайтесь в себе. Ни один глава не откажет вам в решении вопросов. Если на уровне муниципалитета не удается разобраться, обращайтесь к нам. Мы обязательно сделаем все возможное»,</w:t>
      </w:r>
      <w:r>
        <w:rPr>
          <w:rFonts w:ascii="Arial" w:hAnsi="Arial" w:cs="Arial"/>
          <w:color w:val="000000"/>
        </w:rPr>
        <w:t> – подчеркнул 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Магомед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Баачилов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.</w:t>
      </w:r>
      <w:r>
        <w:rPr>
          <w:rFonts w:ascii="Arial" w:hAnsi="Arial" w:cs="Arial"/>
          <w:color w:val="000000"/>
        </w:rPr>
        <w:t> От имени всего руководства республики он пожелал участникам встречи здоровья, мира и благополучия.</w:t>
      </w:r>
      <w:r>
        <w:rPr>
          <w:rStyle w:val="apple-converted-space"/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160A3B" w:rsidRDefault="00160A3B" w:rsidP="00160A3B">
      <w:pPr>
        <w:pStyle w:val="p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 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Сергей Меликов</w:t>
      </w:r>
      <w:r>
        <w:rPr>
          <w:rFonts w:ascii="Arial" w:hAnsi="Arial" w:cs="Arial"/>
          <w:color w:val="000000"/>
        </w:rPr>
        <w:t> регулярно встречается с военнослужащими и их семьями. Это дает главе региона возможность лично узнать обо всех существующих проблемах и эффективнее помогать в их решении. Вопросы, с которыми обращаются родные участников СВО, руководитель республики берет под личный контроль. В приоритете они также для членов регионального правительства и глав МО.</w:t>
      </w:r>
    </w:p>
    <w:p w:rsidR="00433CA7" w:rsidRPr="00160A3B" w:rsidRDefault="00433CA7" w:rsidP="00160A3B"/>
    <w:sectPr w:rsidR="00433CA7" w:rsidRPr="001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83B"/>
    <w:multiLevelType w:val="multilevel"/>
    <w:tmpl w:val="1E3C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50"/>
    <w:rsid w:val="00160A3B"/>
    <w:rsid w:val="001D6850"/>
    <w:rsid w:val="00433CA7"/>
    <w:rsid w:val="00A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2CEC-4288-45F7-A457-23110527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ess-date">
    <w:name w:val="press-date"/>
    <w:basedOn w:val="a0"/>
    <w:rsid w:val="00AF3269"/>
  </w:style>
  <w:style w:type="paragraph" w:styleId="a3">
    <w:name w:val="Normal (Web)"/>
    <w:basedOn w:val="a"/>
    <w:uiPriority w:val="99"/>
    <w:semiHidden/>
    <w:unhideWhenUsed/>
    <w:rsid w:val="00AF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0A3B"/>
    <w:rPr>
      <w:color w:val="0000FF"/>
      <w:u w:val="single"/>
    </w:rPr>
  </w:style>
  <w:style w:type="character" w:customStyle="1" w:styleId="zox-post-cat">
    <w:name w:val="zox-post-cat"/>
    <w:basedOn w:val="a0"/>
    <w:rsid w:val="00160A3B"/>
  </w:style>
  <w:style w:type="character" w:customStyle="1" w:styleId="zox-author-name">
    <w:name w:val="zox-author-name"/>
    <w:basedOn w:val="a0"/>
    <w:rsid w:val="00160A3B"/>
  </w:style>
  <w:style w:type="character" w:customStyle="1" w:styleId="zox-post-date">
    <w:name w:val="zox-post-date"/>
    <w:basedOn w:val="a0"/>
    <w:rsid w:val="00160A3B"/>
  </w:style>
  <w:style w:type="paragraph" w:customStyle="1" w:styleId="p1">
    <w:name w:val="p1"/>
    <w:basedOn w:val="a"/>
    <w:rsid w:val="0016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A3B"/>
    <w:rPr>
      <w:b/>
      <w:bCs/>
    </w:rPr>
  </w:style>
  <w:style w:type="character" w:customStyle="1" w:styleId="apple-converted-space">
    <w:name w:val="apple-converted-space"/>
    <w:basedOn w:val="a0"/>
    <w:rsid w:val="0016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34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866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6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183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5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400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2025-03-10T12:22:00Z</dcterms:created>
  <dcterms:modified xsi:type="dcterms:W3CDTF">2025-03-10T12:26:00Z</dcterms:modified>
</cp:coreProperties>
</file>