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CC" w:rsidRPr="006A4DCC" w:rsidRDefault="006A4DCC" w:rsidP="006A4DC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4DCC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</w:p>
    <w:p w:rsidR="006A4DCC" w:rsidRPr="006A4DCC" w:rsidRDefault="006A4DCC" w:rsidP="006A4DC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4DCC">
        <w:rPr>
          <w:rFonts w:ascii="Times New Roman" w:hAnsi="Times New Roman" w:cs="Times New Roman"/>
          <w:sz w:val="28"/>
          <w:szCs w:val="28"/>
          <w:lang w:eastAsia="ru-RU"/>
        </w:rPr>
        <w:t>СЕЛЬСКОГО ХОЗЯЙСТВА И ПРОДОВОЛЬСТВИЯ</w:t>
      </w:r>
    </w:p>
    <w:p w:rsidR="006A4DCC" w:rsidRPr="006A4DCC" w:rsidRDefault="006A4DCC" w:rsidP="006A4DC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4DCC"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6A4DCC" w:rsidRPr="006A4DCC" w:rsidRDefault="006A4DCC" w:rsidP="006A4DC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D2D2D"/>
          <w:sz w:val="23"/>
          <w:szCs w:val="23"/>
          <w:lang w:eastAsia="ru-RU"/>
        </w:rPr>
      </w:pPr>
      <w:r w:rsidRPr="006A4DCC">
        <w:rPr>
          <w:rFonts w:ascii="Arial" w:eastAsia="Times New Roman" w:hAnsi="Arial" w:cs="Arial"/>
          <w:color w:val="2D2D2D"/>
          <w:sz w:val="28"/>
          <w:szCs w:val="28"/>
          <w:lang w:eastAsia="ru-RU"/>
        </w:rPr>
        <w:t> </w:t>
      </w:r>
    </w:p>
    <w:p w:rsidR="006A4DCC" w:rsidRDefault="006A4DCC" w:rsidP="006A4DC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z w:val="28"/>
          <w:szCs w:val="28"/>
          <w:lang w:eastAsia="ru-RU"/>
        </w:rPr>
        <w:t xml:space="preserve">       </w:t>
      </w:r>
      <w:proofErr w:type="gramStart"/>
      <w:r w:rsidRPr="006A4DC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Министерство сельского хозяйства и продовольствия Республики Дагестан сообщает о </w:t>
      </w:r>
      <w:r w:rsidRPr="006A4DC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начале приема заявочной документации</w:t>
      </w:r>
      <w:r w:rsidRPr="006A4DC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для формирования республиканской заявки на участие в конкурсе Минсельхоза России по отбору инвестиционных проектов, направленных на создание и (или) модернизации хранилищ картофеля и (или) овощей, с целью получения </w:t>
      </w:r>
      <w:r w:rsidRPr="006A4DCC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субсидий на возмещение части прямых понесенных затрат на их реализацию</w:t>
      </w:r>
      <w:r w:rsidRPr="006A4DC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в соответствии с Правилами предоставления и распределения субсидий из</w:t>
      </w:r>
      <w:proofErr w:type="gramEnd"/>
      <w:r w:rsidRPr="006A4DC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6A4DC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федерального бюджета бюджетам субъектов Российской Федерации на стимулирование увеличения производства картофеля и овощей, приведенными в приложении №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в соответствии с Порядком конкурсного отбора инвестиционных проектов, представленных сельскохозяйственными товаропроизводителями (за исключением граждан, ведущих личное подсобное</w:t>
      </w:r>
      <w:proofErr w:type="gramEnd"/>
      <w:r w:rsidRPr="006A4DC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хозяйство) и российскими организациями, осуществляющими создание и (или) модернизацию хранилищ, на возмещение части прямых понесенных затрат на создание и (или) модернизацию хранилищ, утвержденного приказом Министерства сельского хозяйства Российской Федерации от 22 января 2024 г. № 17 (далее – Порядок конкурсного отбора проектов). </w:t>
      </w:r>
    </w:p>
    <w:p w:rsidR="006A4DCC" w:rsidRDefault="006A4DCC" w:rsidP="006A4DCC">
      <w:pPr>
        <w:shd w:val="clear" w:color="auto" w:fill="FFFFFF"/>
        <w:tabs>
          <w:tab w:val="left" w:pos="56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Информация о составе заявочной документации и требования к ее оформлению размещены на сайте Минсельхоза России.</w:t>
      </w:r>
    </w:p>
    <w:p w:rsidR="006A4DCC" w:rsidRDefault="006A4DCC" w:rsidP="006A4DCC">
      <w:pPr>
        <w:shd w:val="clear" w:color="auto" w:fill="FFFFFF"/>
        <w:tabs>
          <w:tab w:val="left" w:pos="56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Прием документов осуществляется с </w:t>
      </w:r>
      <w:r w:rsidRPr="006A4DC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13 мая по 24 мая 2024 года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включительно. Инвестиционные проекты, поступившие в иные сроки, к участию в Отборе не допускаются.</w:t>
      </w:r>
    </w:p>
    <w:p w:rsidR="006A4DCC" w:rsidRPr="00906EA0" w:rsidRDefault="006A4DCC" w:rsidP="00906EA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6EA0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связи с вышеизложенным, отдел сельского хозяйства просит  </w:t>
      </w:r>
      <w:r w:rsidRPr="00906EA0">
        <w:rPr>
          <w:rFonts w:ascii="Times New Roman" w:hAnsi="Times New Roman" w:cs="Times New Roman"/>
          <w:b/>
          <w:sz w:val="28"/>
          <w:szCs w:val="28"/>
          <w:lang w:eastAsia="ru-RU"/>
        </w:rPr>
        <w:t>в срок до 17 мая 2024 г.:</w:t>
      </w:r>
    </w:p>
    <w:p w:rsidR="006A4DCC" w:rsidRPr="00906EA0" w:rsidRDefault="006A4DCC" w:rsidP="00906E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EA0">
        <w:rPr>
          <w:rFonts w:ascii="Times New Roman" w:hAnsi="Times New Roman" w:cs="Times New Roman"/>
          <w:sz w:val="28"/>
          <w:szCs w:val="28"/>
          <w:lang w:eastAsia="ru-RU"/>
        </w:rPr>
        <w:t xml:space="preserve"> -информировать инициаторов проектов, реализуемых в муниципальном районе и соответствующих требованиям к инвестиционным проектам, установленных приложением № 1 к Порядку отбора (прилагается); </w:t>
      </w:r>
    </w:p>
    <w:p w:rsidR="006A4DCC" w:rsidRPr="00906EA0" w:rsidRDefault="006A4DCC" w:rsidP="00906E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EA0">
        <w:rPr>
          <w:rFonts w:ascii="Times New Roman" w:hAnsi="Times New Roman" w:cs="Times New Roman"/>
          <w:sz w:val="28"/>
          <w:szCs w:val="28"/>
          <w:lang w:eastAsia="ru-RU"/>
        </w:rPr>
        <w:t>-представить информацию по проектам, соответствующим Порядку отбора, согласно приложению</w:t>
      </w:r>
      <w:r w:rsidR="00906EA0"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  <w:r w:rsidRPr="00906EA0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письму.</w:t>
      </w:r>
    </w:p>
    <w:p w:rsidR="006A4DCC" w:rsidRPr="00906EA0" w:rsidRDefault="006A4DCC" w:rsidP="00906EA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E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6689" w:rsidRPr="00906EA0" w:rsidRDefault="00236689" w:rsidP="00906E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36689" w:rsidRPr="00906EA0" w:rsidSect="006A4DCC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4DCC"/>
    <w:rsid w:val="00236689"/>
    <w:rsid w:val="006A4DCC"/>
    <w:rsid w:val="00873338"/>
    <w:rsid w:val="008D10BE"/>
    <w:rsid w:val="0090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4D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1</cp:revision>
  <dcterms:created xsi:type="dcterms:W3CDTF">2024-05-08T09:30:00Z</dcterms:created>
  <dcterms:modified xsi:type="dcterms:W3CDTF">2024-05-08T09:45:00Z</dcterms:modified>
</cp:coreProperties>
</file>